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6F84" w:rsidRDefault="00F96F84" w:rsidP="00F96F84">
      <w:pPr>
        <w:pStyle w:val="richfactdown-paragraph"/>
        <w:shd w:val="clear" w:color="auto" w:fill="FFFFFF"/>
        <w:spacing w:before="0" w:beforeAutospacing="0" w:after="0" w:afterAutospacing="0"/>
        <w:jc w:val="center"/>
        <w:rPr>
          <w:b/>
          <w:color w:val="333333"/>
        </w:rPr>
      </w:pPr>
      <w:r w:rsidRPr="005B60DD">
        <w:rPr>
          <w:b/>
          <w:color w:val="333333"/>
        </w:rPr>
        <w:t xml:space="preserve">Муниципальное бюджетное общеобразовательное учреждение </w:t>
      </w:r>
      <w:r>
        <w:rPr>
          <w:b/>
          <w:color w:val="333333"/>
        </w:rPr>
        <w:br/>
      </w:r>
      <w:r w:rsidRPr="005B60DD">
        <w:rPr>
          <w:b/>
          <w:color w:val="333333"/>
        </w:rPr>
        <w:t>Одинцовская средняя общеобразовательная школа №1</w:t>
      </w:r>
    </w:p>
    <w:p w:rsidR="00F96F84" w:rsidRDefault="00F96F84" w:rsidP="00F96F84">
      <w:pPr>
        <w:pStyle w:val="richfactdown-paragraph"/>
        <w:shd w:val="clear" w:color="auto" w:fill="FFFFFF"/>
        <w:spacing w:before="0" w:beforeAutospacing="0" w:after="0" w:afterAutospacing="0"/>
        <w:jc w:val="center"/>
        <w:rPr>
          <w:b/>
          <w:color w:val="333333"/>
        </w:rPr>
      </w:pPr>
    </w:p>
    <w:p w:rsidR="00F96F84" w:rsidRDefault="00F96F84" w:rsidP="00F96F84">
      <w:pPr>
        <w:pStyle w:val="richfactdown-paragraph"/>
        <w:shd w:val="clear" w:color="auto" w:fill="FFFFFF"/>
        <w:spacing w:before="0" w:beforeAutospacing="0" w:after="0" w:afterAutospacing="0"/>
        <w:jc w:val="center"/>
        <w:rPr>
          <w:b/>
          <w:color w:val="333333"/>
        </w:rPr>
      </w:pPr>
    </w:p>
    <w:p w:rsidR="00F96F84" w:rsidRDefault="00F96F84" w:rsidP="00F96F84">
      <w:pPr>
        <w:pStyle w:val="richfactdown-paragraph"/>
        <w:shd w:val="clear" w:color="auto" w:fill="FFFFFF"/>
        <w:spacing w:before="0" w:beforeAutospacing="0" w:after="0" w:afterAutospacing="0"/>
        <w:jc w:val="center"/>
        <w:rPr>
          <w:rStyle w:val="a3"/>
          <w:bCs w:val="0"/>
          <w:color w:val="333333"/>
        </w:rPr>
      </w:pPr>
      <w:r w:rsidRPr="00E77E0D">
        <w:rPr>
          <w:rStyle w:val="a3"/>
          <w:bCs w:val="0"/>
          <w:color w:val="333333"/>
        </w:rPr>
        <w:t xml:space="preserve">Аннотация элективного курса </w:t>
      </w:r>
      <w:r>
        <w:rPr>
          <w:rStyle w:val="a3"/>
          <w:bCs w:val="0"/>
          <w:color w:val="333333"/>
        </w:rPr>
        <w:t>«</w:t>
      </w:r>
      <w:r>
        <w:rPr>
          <w:rStyle w:val="a3"/>
          <w:bCs w:val="0"/>
          <w:color w:val="333333"/>
        </w:rPr>
        <w:t>Практикум по химии</w:t>
      </w:r>
      <w:r>
        <w:rPr>
          <w:rStyle w:val="a3"/>
          <w:bCs w:val="0"/>
          <w:color w:val="333333"/>
        </w:rPr>
        <w:t>»</w:t>
      </w:r>
      <w:r w:rsidRPr="00E77E0D">
        <w:rPr>
          <w:rStyle w:val="a3"/>
          <w:bCs w:val="0"/>
          <w:color w:val="333333"/>
        </w:rPr>
        <w:t xml:space="preserve"> </w:t>
      </w:r>
      <w:r>
        <w:rPr>
          <w:rStyle w:val="a3"/>
          <w:bCs w:val="0"/>
          <w:color w:val="333333"/>
        </w:rPr>
        <w:br/>
      </w:r>
      <w:r w:rsidRPr="00E77E0D">
        <w:rPr>
          <w:rStyle w:val="a3"/>
          <w:bCs w:val="0"/>
          <w:color w:val="333333"/>
        </w:rPr>
        <w:t>10-А предпрофессионального медицинского класса/ группы</w:t>
      </w:r>
    </w:p>
    <w:p w:rsidR="002932C4" w:rsidRDefault="002932C4"/>
    <w:p w:rsidR="00F96F84" w:rsidRDefault="00F96F84" w:rsidP="00F96F84">
      <w:pPr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Программа элективного курса «Практи</w:t>
      </w:r>
      <w:r>
        <w:rPr>
          <w:rFonts w:ascii="Times New Roman" w:hAnsi="Times New Roman" w:cs="Times New Roman"/>
          <w:sz w:val="24"/>
          <w:szCs w:val="24"/>
        </w:rPr>
        <w:t>кум по химии</w:t>
      </w:r>
      <w:r w:rsidRPr="00F96F84">
        <w:rPr>
          <w:rFonts w:ascii="Times New Roman" w:hAnsi="Times New Roman" w:cs="Times New Roman"/>
          <w:sz w:val="24"/>
          <w:szCs w:val="24"/>
        </w:rPr>
        <w:t>» предназначена для учащихся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96F84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-11</w:t>
      </w:r>
      <w:r w:rsidRPr="00F96F84">
        <w:rPr>
          <w:rFonts w:ascii="Times New Roman" w:hAnsi="Times New Roman" w:cs="Times New Roman"/>
          <w:sz w:val="24"/>
          <w:szCs w:val="24"/>
        </w:rPr>
        <w:t xml:space="preserve"> классов. Данный курс предусматривает расширение </w:t>
      </w:r>
      <w:r>
        <w:rPr>
          <w:rFonts w:ascii="Times New Roman" w:hAnsi="Times New Roman" w:cs="Times New Roman"/>
          <w:sz w:val="24"/>
          <w:szCs w:val="24"/>
        </w:rPr>
        <w:t xml:space="preserve">и углубление знаний учащихся по </w:t>
      </w:r>
      <w:r w:rsidRPr="00F96F84">
        <w:rPr>
          <w:rFonts w:ascii="Times New Roman" w:hAnsi="Times New Roman" w:cs="Times New Roman"/>
          <w:sz w:val="24"/>
          <w:szCs w:val="24"/>
        </w:rPr>
        <w:t>химии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F96F84">
        <w:rPr>
          <w:rFonts w:ascii="Times New Roman" w:hAnsi="Times New Roman" w:cs="Times New Roman"/>
          <w:sz w:val="24"/>
          <w:szCs w:val="24"/>
        </w:rPr>
        <w:t xml:space="preserve"> развитие их познаватель</w:t>
      </w:r>
      <w:r>
        <w:rPr>
          <w:rFonts w:ascii="Times New Roman" w:hAnsi="Times New Roman" w:cs="Times New Roman"/>
          <w:sz w:val="24"/>
          <w:szCs w:val="24"/>
        </w:rPr>
        <w:t xml:space="preserve">ных интересов, целенаправленную профессиональную </w:t>
      </w:r>
      <w:r w:rsidRPr="00F96F84">
        <w:rPr>
          <w:rFonts w:ascii="Times New Roman" w:hAnsi="Times New Roman" w:cs="Times New Roman"/>
          <w:sz w:val="24"/>
          <w:szCs w:val="24"/>
        </w:rPr>
        <w:t xml:space="preserve">ориентацию старшеклассников. </w:t>
      </w:r>
    </w:p>
    <w:p w:rsidR="00F96F84" w:rsidRPr="00F96F84" w:rsidRDefault="00F96F84" w:rsidP="00F96F84">
      <w:pPr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Курс рассчитан на 34 часа</w:t>
      </w:r>
      <w:r>
        <w:rPr>
          <w:rFonts w:ascii="Times New Roman" w:hAnsi="Times New Roman" w:cs="Times New Roman"/>
          <w:sz w:val="24"/>
          <w:szCs w:val="24"/>
        </w:rPr>
        <w:t xml:space="preserve">, из них 20 часов – на изучение </w:t>
      </w:r>
      <w:r w:rsidRPr="00F96F84">
        <w:rPr>
          <w:rFonts w:ascii="Times New Roman" w:hAnsi="Times New Roman" w:cs="Times New Roman"/>
          <w:sz w:val="24"/>
          <w:szCs w:val="24"/>
        </w:rPr>
        <w:t>теоретических вопросов и 13 часов – на решение расчетных задач, 1 час резервное время.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96F84">
        <w:rPr>
          <w:rFonts w:ascii="Times New Roman" w:hAnsi="Times New Roman" w:cs="Times New Roman"/>
          <w:sz w:val="24"/>
          <w:szCs w:val="24"/>
        </w:rPr>
        <w:t>Настоящая программа составлена на основании</w:t>
      </w:r>
      <w:r>
        <w:rPr>
          <w:rFonts w:ascii="Times New Roman" w:hAnsi="Times New Roman" w:cs="Times New Roman"/>
          <w:sz w:val="24"/>
          <w:szCs w:val="24"/>
        </w:rPr>
        <w:t xml:space="preserve"> авторских программ профильного </w:t>
      </w:r>
      <w:r w:rsidRPr="00F96F84">
        <w:rPr>
          <w:rFonts w:ascii="Times New Roman" w:hAnsi="Times New Roman" w:cs="Times New Roman"/>
          <w:sz w:val="24"/>
          <w:szCs w:val="24"/>
        </w:rPr>
        <w:t>обучения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96F84">
        <w:rPr>
          <w:rFonts w:ascii="Times New Roman" w:hAnsi="Times New Roman" w:cs="Times New Roman"/>
          <w:sz w:val="24"/>
          <w:szCs w:val="24"/>
        </w:rPr>
        <w:t>и носит компилятивный характер.</w:t>
      </w:r>
    </w:p>
    <w:p w:rsidR="00F96F84" w:rsidRPr="00F96F84" w:rsidRDefault="00F96F84" w:rsidP="00F96F8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Цели курса:</w:t>
      </w:r>
    </w:p>
    <w:p w:rsidR="00F96F84" w:rsidRPr="00F96F84" w:rsidRDefault="00F96F84" w:rsidP="00EB20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1. Обобщить, систематизировать, расширить и углубить знания учащихся по разделам</w:t>
      </w:r>
    </w:p>
    <w:p w:rsidR="00F96F84" w:rsidRPr="00F96F84" w:rsidRDefault="00F96F84" w:rsidP="00EB20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органической химии;</w:t>
      </w:r>
    </w:p>
    <w:p w:rsidR="00F96F84" w:rsidRPr="00F96F84" w:rsidRDefault="00F96F84" w:rsidP="00EB20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2. Сформировать/ актуализировать навыки решения расчетных задач различных типов;</w:t>
      </w:r>
    </w:p>
    <w:p w:rsidR="00F96F84" w:rsidRPr="00F96F84" w:rsidRDefault="00F96F84" w:rsidP="00EB20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3. Дать ученику возможность реализовать свои интеллектуальные и творческие</w:t>
      </w:r>
    </w:p>
    <w:p w:rsidR="00F96F84" w:rsidRPr="00F96F84" w:rsidRDefault="00F96F84" w:rsidP="00EB20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способности, имеющие знания и умения в других областях деятельности при выполнении</w:t>
      </w:r>
    </w:p>
    <w:p w:rsidR="00F96F84" w:rsidRPr="00F96F84" w:rsidRDefault="00F96F84" w:rsidP="00EB20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проектной работы;</w:t>
      </w:r>
    </w:p>
    <w:p w:rsidR="00F96F84" w:rsidRPr="00F96F84" w:rsidRDefault="00F96F84" w:rsidP="00EB20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4. Дать ученику возможность оценить свои склонности и интересы к данной области</w:t>
      </w:r>
    </w:p>
    <w:p w:rsidR="00F96F84" w:rsidRPr="00F96F84" w:rsidRDefault="00F96F84" w:rsidP="00F96F8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знани</w:t>
      </w:r>
      <w:bookmarkStart w:id="0" w:name="_GoBack"/>
      <w:bookmarkEnd w:id="0"/>
      <w:r w:rsidRPr="00F96F84">
        <w:rPr>
          <w:rFonts w:ascii="Times New Roman" w:hAnsi="Times New Roman" w:cs="Times New Roman"/>
          <w:sz w:val="24"/>
          <w:szCs w:val="24"/>
        </w:rPr>
        <w:t>я.</w:t>
      </w:r>
    </w:p>
    <w:p w:rsidR="00F96F84" w:rsidRPr="00F96F84" w:rsidRDefault="00F96F84" w:rsidP="00F96F8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Задачи курса:</w:t>
      </w:r>
    </w:p>
    <w:p w:rsidR="00F96F84" w:rsidRPr="00F96F84" w:rsidRDefault="00F96F84" w:rsidP="00EB203E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1. Повысить теоретический уровень знаний учащихся по химии;</w:t>
      </w:r>
    </w:p>
    <w:p w:rsidR="00F96F84" w:rsidRPr="00F96F84" w:rsidRDefault="00F96F84" w:rsidP="00EB203E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2. Познакомить учащихся с алгоритмами решения задач, не входящими в обязательный</w:t>
      </w:r>
    </w:p>
    <w:p w:rsidR="00F96F84" w:rsidRPr="00F96F84" w:rsidRDefault="00F96F84" w:rsidP="00EB203E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минимум образования;</w:t>
      </w:r>
    </w:p>
    <w:p w:rsidR="00F96F84" w:rsidRPr="00F96F84" w:rsidRDefault="00F96F84" w:rsidP="00EB203E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3. Научить решать разнообразные задачи повышенного уровня сложности,</w:t>
      </w:r>
    </w:p>
    <w:p w:rsidR="00F96F84" w:rsidRPr="00F96F84" w:rsidRDefault="00F96F84" w:rsidP="00EB203E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 xml:space="preserve">соответствующие требованиям ВУЗов </w:t>
      </w:r>
      <w:r w:rsidR="00EB203E">
        <w:rPr>
          <w:rFonts w:ascii="Times New Roman" w:hAnsi="Times New Roman" w:cs="Times New Roman"/>
          <w:sz w:val="24"/>
          <w:szCs w:val="24"/>
        </w:rPr>
        <w:t>медицинского</w:t>
      </w:r>
      <w:r w:rsidRPr="00F96F84">
        <w:rPr>
          <w:rFonts w:ascii="Times New Roman" w:hAnsi="Times New Roman" w:cs="Times New Roman"/>
          <w:sz w:val="24"/>
          <w:szCs w:val="24"/>
        </w:rPr>
        <w:t xml:space="preserve"> </w:t>
      </w:r>
      <w:r w:rsidR="00EB203E">
        <w:rPr>
          <w:rFonts w:ascii="Times New Roman" w:hAnsi="Times New Roman" w:cs="Times New Roman"/>
          <w:sz w:val="24"/>
          <w:szCs w:val="24"/>
        </w:rPr>
        <w:t>направления</w:t>
      </w:r>
      <w:r w:rsidRPr="00F96F84">
        <w:rPr>
          <w:rFonts w:ascii="Times New Roman" w:hAnsi="Times New Roman" w:cs="Times New Roman"/>
          <w:sz w:val="24"/>
          <w:szCs w:val="24"/>
        </w:rPr>
        <w:t>, используя</w:t>
      </w:r>
    </w:p>
    <w:p w:rsidR="00F96F84" w:rsidRPr="00F96F84" w:rsidRDefault="00F96F84" w:rsidP="00EB203E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различные алгоритмы решения;</w:t>
      </w:r>
    </w:p>
    <w:p w:rsidR="00F96F84" w:rsidRPr="00F96F84" w:rsidRDefault="00F96F84" w:rsidP="00EB203E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4. Способствовать интеграции знаний учащихся, полученные при изучении предметов</w:t>
      </w:r>
    </w:p>
    <w:p w:rsidR="00F96F84" w:rsidRPr="00F96F84" w:rsidRDefault="00F96F84" w:rsidP="00EB203E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естественно-научного профиля при решении расчетных задач по химии;</w:t>
      </w:r>
    </w:p>
    <w:p w:rsidR="00F96F84" w:rsidRPr="00F96F84" w:rsidRDefault="00F96F84" w:rsidP="00EB203E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F84">
        <w:rPr>
          <w:rFonts w:ascii="Times New Roman" w:hAnsi="Times New Roman" w:cs="Times New Roman"/>
          <w:sz w:val="24"/>
          <w:szCs w:val="24"/>
        </w:rPr>
        <w:t>5. Создать учащимся условия для подготовки к ЕГЭ по химии для поступления в ВУЗ</w:t>
      </w:r>
    </w:p>
    <w:sectPr w:rsidR="00F96F84" w:rsidRPr="00F96F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F84"/>
    <w:rsid w:val="002932C4"/>
    <w:rsid w:val="00EB203E"/>
    <w:rsid w:val="00F96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89C22A"/>
  <w15:chartTrackingRefBased/>
  <w15:docId w15:val="{707262EE-E718-4946-8526-D9C69BEE9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ichfactdown-paragraph">
    <w:name w:val="richfactdown-paragraph"/>
    <w:basedOn w:val="a"/>
    <w:rsid w:val="00F96F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F96F8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40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Вячеслав</dc:creator>
  <cp:keywords/>
  <dc:description/>
  <cp:lastModifiedBy>Вячеслав</cp:lastModifiedBy>
  <cp:revision>1</cp:revision>
  <dcterms:created xsi:type="dcterms:W3CDTF">2024-08-13T20:49:00Z</dcterms:created>
  <dcterms:modified xsi:type="dcterms:W3CDTF">2024-08-13T21:02:00Z</dcterms:modified>
</cp:coreProperties>
</file>