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A0" w:rsidRDefault="00D478A0" w:rsidP="00D478A0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 xml:space="preserve">Муниципальное бюджетное общеобразовательное учреждение </w:t>
      </w:r>
      <w:r>
        <w:rPr>
          <w:b/>
          <w:color w:val="333333"/>
        </w:rPr>
        <w:br/>
        <w:t>Одинцовская средняя общеобразовательная школа №1</w:t>
      </w:r>
      <w:bookmarkStart w:id="0" w:name="_GoBack"/>
      <w:bookmarkEnd w:id="0"/>
    </w:p>
    <w:p w:rsidR="00D478A0" w:rsidRDefault="00D478A0" w:rsidP="00D478A0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D478A0" w:rsidRDefault="00D478A0" w:rsidP="00D478A0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D478A0" w:rsidRDefault="00D478A0" w:rsidP="00D478A0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</w:rPr>
      </w:pPr>
      <w:r>
        <w:rPr>
          <w:rStyle w:val="a3"/>
          <w:bCs w:val="0"/>
          <w:color w:val="333333"/>
        </w:rPr>
        <w:t>Аннотация элективного курса «</w:t>
      </w:r>
      <w:proofErr w:type="spellStart"/>
      <w:r>
        <w:rPr>
          <w:rStyle w:val="a3"/>
          <w:bCs w:val="0"/>
          <w:color w:val="333333"/>
        </w:rPr>
        <w:t>Лингвострановедение</w:t>
      </w:r>
      <w:proofErr w:type="spellEnd"/>
      <w:r>
        <w:rPr>
          <w:rStyle w:val="a3"/>
          <w:bCs w:val="0"/>
          <w:color w:val="333333"/>
        </w:rPr>
        <w:t xml:space="preserve"> на иностранном языке» </w:t>
      </w:r>
      <w:r>
        <w:rPr>
          <w:b/>
          <w:color w:val="333333"/>
        </w:rPr>
        <w:br/>
      </w:r>
      <w:r>
        <w:rPr>
          <w:rStyle w:val="a3"/>
          <w:bCs w:val="0"/>
          <w:color w:val="333333"/>
        </w:rPr>
        <w:t>10-Б предпрофессионального психолого-педагогического класса/ группы</w:t>
      </w:r>
    </w:p>
    <w:p w:rsidR="00D478A0" w:rsidRDefault="00D478A0" w:rsidP="00D478A0"/>
    <w:p w:rsidR="00D478A0" w:rsidRDefault="00D478A0" w:rsidP="00D478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мира. </w:t>
      </w:r>
    </w:p>
    <w:p w:rsidR="00D478A0" w:rsidRDefault="00D478A0" w:rsidP="00D478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иностранного языка на занятиях элективного курса направлено на достижение следующих целей: дальнейшее развитие иноязычной коммуникативной компетенции в совокупности её составляющих – речевой, языковой, социокультурной, компенсаторной, учебно-познавательной: речевая компетенция – функциональное использование изучаемого языка как средства общения и познавательной деятельности: понимать аутентичные иноязычные тексты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чтение), передавать информацию в связных аргументированных высказываниях (говорение и письмо); языковая компетенция – овладение новыми языковыми средствами в соответствии с темами, сферами и ситуациями общения, отобранными для учащихся; систематизация языковых знаний, полученных в основной школе; социокультурная компетенция – расширение объёма знаний о социокультурной специфике страны изучаемого языка, совершенствование умений адекватно понимать и интерпретировать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факты; компенсаторная компетенция – совершенствование умений выходить из положения при дефиците языковых средств в процессе иноязычного общения; учебно-познавательная компетенция – дальнейшее развитие специальных учебных умений, позволяющих совершенствовать учебную деятельность по овладению иностранным языком, повышать её продуктивность; использовать английский язык в целях продолжения образования и самообразования; развитие и воспитание способности к личностному и профессиональному самоопределению, социальной адаптации; развитие таких личностных качеств, как культура общения, умение работать в сотрудничестве; развитие способности и готовности к самостоятельному изучению иностранного языка, к дальнейшему самообразованию с его помощью в разных областях знания. </w:t>
      </w:r>
    </w:p>
    <w:p w:rsidR="00D478A0" w:rsidRDefault="00D478A0" w:rsidP="00D478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комплексной коммуникативной цели предполагает решение следующих задач: </w:t>
      </w:r>
    </w:p>
    <w:p w:rsidR="00D478A0" w:rsidRDefault="00D478A0" w:rsidP="00D478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чтении, письме); </w:t>
      </w:r>
    </w:p>
    <w:p w:rsidR="00D478A0" w:rsidRDefault="00D478A0" w:rsidP="00D478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приобщение учащихся к культуре, истории, традициям и реалиям страны изучаемого языка, формирование умения представлять свою страну; </w:t>
      </w:r>
    </w:p>
    <w:p w:rsidR="00D478A0" w:rsidRDefault="00D478A0" w:rsidP="00D478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развитие и формирование понимания важности изучаемого языка в современном мире и потребности пользоваться им как средством общения, познания, самореализации и социальной адаптации. </w:t>
      </w:r>
    </w:p>
    <w:p w:rsidR="00D478A0" w:rsidRDefault="00D478A0" w:rsidP="00D478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 направленность на создание мотивов учения, формирование познавательного интереса, стимулирование речемыслительной и творческой активности ребят. Это достигается использованием большого объема современной страноведческой информации, созданием атмосферы творчества и сотрудничества на занятиях.</w:t>
      </w:r>
    </w:p>
    <w:p w:rsidR="00ED6364" w:rsidRDefault="00ED6364"/>
    <w:sectPr w:rsidR="00ED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A0"/>
    <w:rsid w:val="00D478A0"/>
    <w:rsid w:val="00E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8F336-DB66-4BBB-A80B-59D25619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D4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47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</cp:revision>
  <dcterms:created xsi:type="dcterms:W3CDTF">2024-11-19T10:31:00Z</dcterms:created>
  <dcterms:modified xsi:type="dcterms:W3CDTF">2024-11-19T10:35:00Z</dcterms:modified>
</cp:coreProperties>
</file>