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7822297"/>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70ce6c04-5d85-4344-8b96-f0be4c959e1f"/>
      <w:r>
        <w:rPr>
          <w:rFonts w:ascii="Times New Roman" w:hAnsi="Times New Roman"/>
          <w:b/>
          <w:color w:val="000000"/>
          <w:sz w:val="28"/>
          <w:lang w:val="ru-RU"/>
        </w:rPr>
        <w:t>Министерство образования Московской области</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355bf24e-ba11-449f-8602-e458d8176250"/>
      <w:r>
        <w:rPr>
          <w:rFonts w:ascii="Times New Roman" w:hAnsi="Times New Roman"/>
          <w:b/>
          <w:color w:val="000000"/>
          <w:sz w:val="28"/>
          <w:lang w:val="ru-RU"/>
        </w:rPr>
        <w:t>Управление образования Одинцовского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МБОУ Одинцовская СОШ №1</w:t>
      </w:r>
    </w:p>
    <w:tbl>
      <w:tblPr>
        <w:tblStyle w:val="7"/>
        <w:tblpPr w:leftFromText="180" w:rightFromText="180" w:vertAnchor="text" w:horzAnchor="page" w:tblpX="1501" w:tblpY="267"/>
        <w:tblOverlap w:val="never"/>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b/>
                <w:color w:val="000000"/>
                <w:sz w:val="28"/>
              </w:rPr>
              <w:drawing>
                <wp:anchor distT="0" distB="0" distL="114300" distR="114300" simplePos="0" relativeHeight="251659264" behindDoc="0" locked="0" layoutInCell="1" allowOverlap="1">
                  <wp:simplePos x="0" y="0"/>
                  <wp:positionH relativeFrom="column">
                    <wp:posOffset>579755</wp:posOffset>
                  </wp:positionH>
                  <wp:positionV relativeFrom="paragraph">
                    <wp:posOffset>601980</wp:posOffset>
                  </wp:positionV>
                  <wp:extent cx="1107440" cy="438150"/>
                  <wp:effectExtent l="0" t="0" r="0" b="0"/>
                  <wp:wrapNone/>
                  <wp:docPr id="1" name="Изображение 1" descr="Sign-PhotoRoom.png-Photo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ign-PhotoRoom.png-PhotoRoom"/>
                          <pic:cNvPicPr>
                            <a:picLocks noChangeAspect="1"/>
                          </pic:cNvPicPr>
                        </pic:nvPicPr>
                        <pic:blipFill>
                          <a:blip r:embed="rId6"/>
                          <a:srcRect b="6691"/>
                          <a:stretch>
                            <a:fillRect/>
                          </a:stretch>
                        </pic:blipFill>
                        <pic:spPr>
                          <a:xfrm>
                            <a:off x="0" y="0"/>
                            <a:ext cx="1107440" cy="438150"/>
                          </a:xfrm>
                          <a:prstGeom prst="rect">
                            <a:avLst/>
                          </a:prstGeom>
                        </pic:spPr>
                      </pic:pic>
                    </a:graphicData>
                  </a:graphic>
                </wp:anchor>
              </w:drawing>
            </w:r>
            <w:r>
              <w:rPr>
                <w:rFonts w:ascii="Times New Roman" w:hAnsi="Times New Roman" w:eastAsia="Times New Roman"/>
                <w:color w:val="000000"/>
                <w:sz w:val="28"/>
                <w:szCs w:val="28"/>
                <w:lang w:val="ru-RU"/>
              </w:rPr>
              <w:t>ШМО учителей математики, физики и информатики</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Пиперова 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w:t>
            </w:r>
            <w:r>
              <w:rPr>
                <w:rFonts w:hint="default" w:ascii="Times New Roman" w:hAnsi="Times New Roman" w:eastAsia="Times New Roman"/>
                <w:color w:val="000000"/>
                <w:sz w:val="24"/>
                <w:szCs w:val="24"/>
                <w:lang w:val="ru-RU"/>
              </w:rPr>
              <w:t>ротокол</w:t>
            </w:r>
            <w:r>
              <w:rPr>
                <w:rFonts w:ascii="Times New Roman" w:hAnsi="Times New Roman" w:eastAsia="Times New Roman"/>
                <w:color w:val="000000"/>
                <w:sz w:val="24"/>
                <w:szCs w:val="24"/>
                <w:lang w:val="ru-RU"/>
              </w:rPr>
              <w:t xml:space="preserve"> №1 от «2</w:t>
            </w:r>
            <w:r>
              <w:rPr>
                <w:rFonts w:hint="default" w:ascii="Times New Roman" w:hAnsi="Times New Roman" w:eastAsia="Times New Roman"/>
                <w:color w:val="000000"/>
                <w:sz w:val="24"/>
                <w:szCs w:val="24"/>
                <w:lang w:val="ru-RU"/>
              </w:rPr>
              <w:t>9</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Жигалова Е.С.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Романовская О.В.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w:t>
            </w:r>
            <w:r>
              <w:rPr>
                <w:rFonts w:hint="default"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bookmarkStart w:id="20" w:name="_GoBack"/>
      <w:bookmarkEnd w:id="20"/>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1095658)</w:t>
      </w:r>
    </w:p>
    <w:p>
      <w:pPr>
        <w:spacing w:after="0"/>
        <w:ind w:left="120"/>
        <w:jc w:val="center"/>
      </w:pPr>
    </w:p>
    <w:p>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3" w:name="f42bdabb-0f2d-40ee-bf7c-727852ad74ae"/>
      <w:r>
        <w:rPr>
          <w:rFonts w:ascii="Times New Roman" w:hAnsi="Times New Roman"/>
          <w:b/>
          <w:color w:val="000000"/>
          <w:sz w:val="28"/>
          <w:lang w:val="ru-RU"/>
        </w:rPr>
        <w:t>г.Одинцово</w:t>
      </w:r>
      <w:r>
        <w:rPr>
          <w:rFonts w:hint="default" w:ascii="Times New Roman" w:hAnsi="Times New Roman"/>
          <w:b/>
          <w:color w:val="000000"/>
          <w:sz w:val="28"/>
          <w:lang w:val="ru-RU"/>
        </w:rPr>
        <w:t>,</w:t>
      </w:r>
      <w:r>
        <w:rPr>
          <w:rFonts w:ascii="Times New Roman" w:hAnsi="Times New Roman"/>
          <w:b/>
          <w:color w:val="000000"/>
          <w:sz w:val="28"/>
          <w:lang w:val="ru-RU"/>
        </w:rPr>
        <w:t xml:space="preserve"> </w:t>
      </w:r>
      <w:bookmarkEnd w:id="3"/>
      <w:r>
        <w:rPr>
          <w:rFonts w:ascii="Times New Roman" w:hAnsi="Times New Roman"/>
          <w:b/>
          <w:color w:val="000000"/>
          <w:sz w:val="28"/>
          <w:lang w:val="ru-RU"/>
        </w:rPr>
        <w:t xml:space="preserve">‌ </w:t>
      </w:r>
      <w:bookmarkStart w:id="4" w:name="62ee4c66-afc2-48b9-8903-39adf2f93014"/>
      <w:r>
        <w:rPr>
          <w:rFonts w:ascii="Times New Roman" w:hAnsi="Times New Roman"/>
          <w:b/>
          <w:color w:val="000000"/>
          <w:sz w:val="28"/>
          <w:lang w:val="ru-RU"/>
        </w:rPr>
        <w:t>202</w:t>
      </w:r>
      <w:bookmarkEnd w:id="4"/>
      <w:r>
        <w:rPr>
          <w:rFonts w:hint="default" w:ascii="Times New Roman" w:hAnsi="Times New Roman"/>
          <w:b/>
          <w:color w:val="000000"/>
          <w:sz w:val="28"/>
          <w:lang w:val="ru-RU"/>
        </w:rPr>
        <w:t>3</w:t>
      </w:r>
      <w:r>
        <w:rPr>
          <w:rFonts w:ascii="Times New Roman" w:hAnsi="Times New Roman"/>
          <w:b/>
          <w:color w:val="000000"/>
          <w:sz w:val="28"/>
          <w:lang w:val="ru-RU"/>
        </w:rPr>
        <w:t>‌</w:t>
      </w:r>
      <w:r>
        <w:rPr>
          <w:rFonts w:ascii="Times New Roman" w:hAnsi="Times New Roman"/>
          <w:color w:val="000000"/>
          <w:sz w:val="28"/>
          <w:lang w:val="ru-RU"/>
        </w:rPr>
        <w:t>​</w:t>
      </w:r>
    </w:p>
    <w:p>
      <w:pPr>
        <w:spacing w:after="0"/>
        <w:ind w:left="120"/>
        <w:rPr>
          <w:lang w:val="ru-RU"/>
        </w:rPr>
      </w:pPr>
    </w:p>
    <w:bookmarkEnd w:id="0"/>
    <w:p>
      <w:pPr>
        <w:spacing w:after="0" w:line="264" w:lineRule="auto"/>
        <w:ind w:left="120"/>
        <w:jc w:val="center"/>
        <w:rPr>
          <w:lang w:val="ru-RU"/>
        </w:rPr>
      </w:pPr>
      <w:bookmarkStart w:id="5" w:name="block-7822293"/>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after="0" w:line="264" w:lineRule="auto"/>
        <w:ind w:firstLine="600"/>
        <w:jc w:val="both"/>
      </w:pPr>
      <w:r>
        <w:rPr>
          <w:rFonts w:ascii="Times New Roman" w:hAnsi="Times New Roman"/>
          <w:color w:val="000000"/>
          <w:sz w:val="28"/>
        </w:rPr>
        <w:t>Программа по физике включает:</w:t>
      </w:r>
    </w:p>
    <w:p>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after="0" w:line="264" w:lineRule="auto"/>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pPr>
        <w:spacing w:after="0" w:line="264" w:lineRule="auto"/>
        <w:ind w:firstLine="600"/>
        <w:jc w:val="both"/>
        <w:rPr>
          <w:lang w:val="ru-RU"/>
        </w:rPr>
      </w:pPr>
      <w:r>
        <w:rPr>
          <w:rFonts w:ascii="Times New Roman" w:hAnsi="Times New Roman"/>
          <w:color w:val="000000"/>
          <w:sz w:val="28"/>
          <w:lang w:val="ru-RU"/>
        </w:rPr>
        <w:t>‌</w:t>
      </w:r>
      <w:bookmarkStart w:id="6"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rPr>
          <w:lang w:val="ru-RU"/>
        </w:rPr>
        <w:sectPr>
          <w:pgSz w:w="11906" w:h="16383"/>
          <w:pgMar w:top="1134" w:right="850" w:bottom="1134" w:left="1701" w:header="720" w:footer="720" w:gutter="0"/>
          <w:cols w:space="720" w:num="1"/>
        </w:sectPr>
      </w:pPr>
    </w:p>
    <w:bookmarkEnd w:id="5"/>
    <w:p>
      <w:pPr>
        <w:spacing w:after="0" w:line="264" w:lineRule="auto"/>
        <w:ind w:left="120"/>
        <w:jc w:val="center"/>
        <w:rPr>
          <w:lang w:val="ru-RU"/>
        </w:rPr>
      </w:pPr>
      <w:bookmarkStart w:id="7" w:name="_Toc124426195"/>
      <w:bookmarkEnd w:id="7"/>
      <w:bookmarkStart w:id="8" w:name="block-7822294"/>
      <w:r>
        <w:rPr>
          <w:rFonts w:ascii="Times New Roman" w:hAnsi="Times New Roman"/>
          <w:b/>
          <w:color w:val="000000"/>
          <w:sz w:val="28"/>
          <w:lang w:val="ru-RU"/>
        </w:rPr>
        <w:t>СОДЕРЖАНИЕ ОБУЧЕНИЯ</w:t>
      </w:r>
    </w:p>
    <w:p>
      <w:pPr>
        <w:spacing w:after="0" w:line="264" w:lineRule="auto"/>
        <w:ind w:left="120"/>
        <w:jc w:val="center"/>
        <w:rPr>
          <w:lang w:val="ru-RU"/>
        </w:rPr>
      </w:pPr>
    </w:p>
    <w:p>
      <w:pPr>
        <w:spacing w:after="0" w:line="264" w:lineRule="auto"/>
        <w:ind w:left="120"/>
        <w:jc w:val="center"/>
        <w:rPr>
          <w:lang w:val="ru-RU"/>
        </w:rPr>
      </w:pPr>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Механика</w:t>
      </w:r>
    </w:p>
    <w:p>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pPr>
        <w:spacing w:after="0" w:line="264" w:lineRule="auto"/>
        <w:ind w:firstLine="600"/>
        <w:jc w:val="both"/>
        <w:rPr>
          <w:lang w:val="ru-RU"/>
        </w:rPr>
      </w:pPr>
      <w:r>
        <w:rPr>
          <w:rFonts w:ascii="Times New Roman" w:hAnsi="Times New Roman"/>
          <w:color w:val="000000"/>
          <w:sz w:val="28"/>
          <w:lang w:val="ru-RU"/>
        </w:rPr>
        <w:t>Измерение ускорения свободного падения.</w:t>
      </w:r>
    </w:p>
    <w:p>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pPr>
        <w:spacing w:after="0" w:line="264" w:lineRule="auto"/>
        <w:ind w:firstLine="600"/>
        <w:jc w:val="both"/>
        <w:rPr>
          <w:lang w:val="ru-RU"/>
        </w:rPr>
      </w:pPr>
      <w:r>
        <w:rPr>
          <w:rFonts w:ascii="Times New Roman" w:hAnsi="Times New Roman"/>
          <w:b/>
          <w:i/>
          <w:color w:val="000000"/>
          <w:sz w:val="28"/>
          <w:lang w:val="ru-RU"/>
        </w:rPr>
        <w:t>Тема 2. Динамика</w:t>
      </w:r>
    </w:p>
    <w:p>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Явление инерции.</w:t>
      </w:r>
    </w:p>
    <w:p>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pPr>
        <w:spacing w:after="0" w:line="264" w:lineRule="auto"/>
        <w:ind w:firstLine="600"/>
        <w:jc w:val="both"/>
        <w:rPr>
          <w:lang w:val="ru-RU"/>
        </w:rPr>
      </w:pPr>
      <w:r>
        <w:rPr>
          <w:rFonts w:ascii="Times New Roman" w:hAnsi="Times New Roman"/>
          <w:color w:val="000000"/>
          <w:sz w:val="28"/>
          <w:lang w:val="ru-RU"/>
        </w:rPr>
        <w:t>Второй закон Ньютона.</w:t>
      </w:r>
    </w:p>
    <w:p>
      <w:pPr>
        <w:spacing w:after="0" w:line="264" w:lineRule="auto"/>
        <w:ind w:firstLine="600"/>
        <w:jc w:val="both"/>
        <w:rPr>
          <w:lang w:val="ru-RU"/>
        </w:rPr>
      </w:pPr>
      <w:r>
        <w:rPr>
          <w:rFonts w:ascii="Times New Roman" w:hAnsi="Times New Roman"/>
          <w:color w:val="000000"/>
          <w:sz w:val="28"/>
          <w:lang w:val="ru-RU"/>
        </w:rPr>
        <w:t>Измерение сил.</w:t>
      </w:r>
    </w:p>
    <w:p>
      <w:pPr>
        <w:spacing w:after="0" w:line="264" w:lineRule="auto"/>
        <w:ind w:firstLine="600"/>
        <w:jc w:val="both"/>
        <w:rPr>
          <w:lang w:val="ru-RU"/>
        </w:rPr>
      </w:pPr>
      <w:r>
        <w:rPr>
          <w:rFonts w:ascii="Times New Roman" w:hAnsi="Times New Roman"/>
          <w:color w:val="000000"/>
          <w:sz w:val="28"/>
          <w:lang w:val="ru-RU"/>
        </w:rPr>
        <w:t>Сложение сил.</w:t>
      </w:r>
    </w:p>
    <w:p>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pPr>
        <w:spacing w:after="0" w:line="264" w:lineRule="auto"/>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after="0" w:line="264" w:lineRule="auto"/>
        <w:ind w:firstLine="600"/>
        <w:jc w:val="both"/>
        <w:rPr>
          <w:lang w:val="ru-RU"/>
        </w:rPr>
      </w:pPr>
      <w:r>
        <w:rPr>
          <w:rFonts w:ascii="Times New Roman" w:hAnsi="Times New Roman"/>
          <w:color w:val="000000"/>
          <w:sz w:val="28"/>
          <w:lang w:val="ru-RU"/>
        </w:rPr>
        <w:t>Работа силы. Мощность силы.</w:t>
      </w:r>
    </w:p>
    <w:p>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after="0" w:line="264" w:lineRule="auto"/>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pPr>
        <w:spacing w:after="0" w:line="264" w:lineRule="auto"/>
        <w:ind w:firstLine="600"/>
        <w:jc w:val="both"/>
        <w:rPr>
          <w:lang w:val="ru-RU"/>
        </w:rPr>
      </w:pPr>
      <w:r>
        <w:rPr>
          <w:rFonts w:ascii="Times New Roman" w:hAnsi="Times New Roman"/>
          <w:color w:val="000000"/>
          <w:sz w:val="28"/>
          <w:lang w:val="ru-RU"/>
        </w:rPr>
        <w:t>Реактивное движение.</w:t>
      </w:r>
    </w:p>
    <w:p>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pPr>
        <w:spacing w:after="0" w:line="264" w:lineRule="auto"/>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pPr>
        <w:spacing w:after="0" w:line="264" w:lineRule="auto"/>
        <w:ind w:firstLine="600"/>
        <w:jc w:val="both"/>
        <w:rPr>
          <w:lang w:val="ru-RU"/>
        </w:rPr>
      </w:pPr>
      <w:r>
        <w:rPr>
          <w:rFonts w:ascii="Times New Roman" w:hAnsi="Times New Roman"/>
          <w:color w:val="000000"/>
          <w:sz w:val="28"/>
          <w:lang w:val="ru-RU"/>
        </w:rPr>
        <w:t>Модель опыта Штерна.</w:t>
      </w:r>
    </w:p>
    <w:p>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pPr>
        <w:spacing w:after="0" w:line="264" w:lineRule="auto"/>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after="0" w:line="264" w:lineRule="auto"/>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pPr>
        <w:spacing w:after="0" w:line="264" w:lineRule="auto"/>
        <w:ind w:firstLine="600"/>
        <w:jc w:val="both"/>
        <w:rPr>
          <w:lang w:val="ru-RU"/>
        </w:rPr>
      </w:pPr>
      <w:r>
        <w:rPr>
          <w:rFonts w:ascii="Times New Roman" w:hAnsi="Times New Roman"/>
          <w:color w:val="000000"/>
          <w:sz w:val="28"/>
          <w:lang w:val="ru-RU"/>
        </w:rPr>
        <w:t>Демонстрация кристаллов.</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Электродинамика</w:t>
      </w:r>
    </w:p>
    <w:p>
      <w:pPr>
        <w:spacing w:after="0" w:line="264" w:lineRule="auto"/>
        <w:ind w:firstLine="600"/>
        <w:jc w:val="both"/>
        <w:rPr>
          <w:lang w:val="ru-RU"/>
        </w:rPr>
      </w:pPr>
      <w:r>
        <w:rPr>
          <w:rFonts w:ascii="Times New Roman" w:hAnsi="Times New Roman"/>
          <w:b/>
          <w:i/>
          <w:color w:val="000000"/>
          <w:sz w:val="28"/>
          <w:lang w:val="ru-RU"/>
        </w:rPr>
        <w:t>Тема 1. Электростатика</w:t>
      </w:r>
    </w:p>
    <w:p>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after="0" w:line="264" w:lineRule="auto"/>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pPr>
        <w:spacing w:after="0" w:line="264" w:lineRule="auto"/>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pPr>
        <w:spacing w:after="0" w:line="264" w:lineRule="auto"/>
        <w:ind w:firstLine="600"/>
        <w:jc w:val="both"/>
        <w:rPr>
          <w:lang w:val="ru-RU"/>
        </w:rPr>
      </w:pPr>
      <w:r>
        <w:rPr>
          <w:rFonts w:ascii="Times New Roman" w:hAnsi="Times New Roman"/>
          <w:color w:val="000000"/>
          <w:sz w:val="28"/>
          <w:lang w:val="ru-RU"/>
        </w:rPr>
        <w:t>Наблюдение электролиза.</w:t>
      </w:r>
    </w:p>
    <w:p>
      <w:pPr>
        <w:spacing w:after="0" w:line="264" w:lineRule="auto"/>
        <w:ind w:firstLine="600"/>
        <w:jc w:val="both"/>
        <w:rPr>
          <w:lang w:val="ru-RU"/>
        </w:rPr>
      </w:pPr>
      <w:r>
        <w:rPr>
          <w:rFonts w:ascii="Times New Roman" w:hAnsi="Times New Roman"/>
          <w:b/>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after="0" w:line="264" w:lineRule="auto"/>
        <w:ind w:left="120"/>
        <w:jc w:val="both"/>
        <w:rPr>
          <w:lang w:val="ru-RU"/>
        </w:rPr>
      </w:pPr>
    </w:p>
    <w:p>
      <w:pPr>
        <w:spacing w:after="0" w:line="264" w:lineRule="auto"/>
        <w:ind w:left="120"/>
        <w:jc w:val="center"/>
        <w:rPr>
          <w:lang w:val="ru-RU"/>
        </w:rPr>
      </w:pPr>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Электродинамика</w:t>
      </w:r>
    </w:p>
    <w:p>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pPr>
        <w:spacing w:after="0" w:line="264" w:lineRule="auto"/>
        <w:ind w:firstLine="600"/>
        <w:jc w:val="both"/>
        <w:rPr>
          <w:lang w:val="ru-RU"/>
        </w:rPr>
      </w:pPr>
      <w:r>
        <w:rPr>
          <w:rFonts w:ascii="Times New Roman" w:hAnsi="Times New Roman"/>
          <w:color w:val="000000"/>
          <w:sz w:val="28"/>
          <w:lang w:val="ru-RU"/>
        </w:rPr>
        <w:t>Правило Ленца.</w:t>
      </w:r>
    </w:p>
    <w:p>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pPr>
        <w:spacing w:after="0" w:line="264" w:lineRule="auto"/>
        <w:ind w:firstLine="600"/>
        <w:jc w:val="both"/>
        <w:rPr>
          <w:lang w:val="ru-RU"/>
        </w:rPr>
      </w:pPr>
      <w:r>
        <w:rPr>
          <w:rFonts w:ascii="Times New Roman" w:hAnsi="Times New Roman"/>
          <w:color w:val="000000"/>
          <w:sz w:val="28"/>
          <w:lang w:val="ru-RU"/>
        </w:rPr>
        <w:t>Электромагнитное поле.</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Опыт Эрстеда. </w:t>
      </w:r>
    </w:p>
    <w:p>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pPr>
        <w:spacing w:after="0" w:line="264" w:lineRule="auto"/>
        <w:ind w:firstLine="600"/>
        <w:jc w:val="both"/>
        <w:rPr>
          <w:lang w:val="ru-RU"/>
        </w:rPr>
      </w:pPr>
      <w:r>
        <w:rPr>
          <w:rFonts w:ascii="Times New Roman" w:hAnsi="Times New Roman"/>
          <w:color w:val="000000"/>
          <w:sz w:val="28"/>
          <w:lang w:val="ru-RU"/>
        </w:rPr>
        <w:t>Сила Ампера.</w:t>
      </w:r>
    </w:p>
    <w:p>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pPr>
        <w:spacing w:after="0" w:line="264" w:lineRule="auto"/>
        <w:ind w:firstLine="600"/>
        <w:jc w:val="both"/>
        <w:rPr>
          <w:lang w:val="ru-RU"/>
        </w:rPr>
      </w:pPr>
      <w:r>
        <w:rPr>
          <w:rFonts w:ascii="Times New Roman" w:hAnsi="Times New Roman"/>
          <w:color w:val="000000"/>
          <w:sz w:val="28"/>
          <w:lang w:val="ru-RU"/>
        </w:rPr>
        <w:t>Правило Ленца.</w:t>
      </w:r>
    </w:p>
    <w:p>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pPr>
        <w:spacing w:after="0" w:line="264" w:lineRule="auto"/>
        <w:ind w:firstLine="600"/>
        <w:jc w:val="both"/>
        <w:rPr>
          <w:lang w:val="ru-RU"/>
        </w:rPr>
      </w:pPr>
      <w:r>
        <w:rPr>
          <w:rFonts w:ascii="Times New Roman" w:hAnsi="Times New Roman"/>
          <w:color w:val="000000"/>
          <w:sz w:val="28"/>
          <w:lang w:val="ru-RU"/>
        </w:rPr>
        <w:t>Явление самоиндукции.</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5. Колебания и волны</w:t>
      </w:r>
    </w:p>
    <w:p>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pPr>
        <w:spacing w:after="0" w:line="264" w:lineRule="auto"/>
        <w:ind w:firstLine="600"/>
        <w:jc w:val="both"/>
        <w:rPr>
          <w:lang w:val="ru-RU"/>
        </w:rPr>
      </w:pPr>
      <w:r>
        <w:rPr>
          <w:rFonts w:ascii="Times New Roman" w:hAnsi="Times New Roman"/>
          <w:color w:val="000000"/>
          <w:sz w:val="28"/>
          <w:lang w:val="ru-RU"/>
        </w:rPr>
        <w:t>Наблюдение затухающих колебаний.</w:t>
      </w:r>
    </w:p>
    <w:p>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pPr>
        <w:spacing w:after="0" w:line="264" w:lineRule="auto"/>
        <w:ind w:firstLine="600"/>
        <w:jc w:val="both"/>
        <w:rPr>
          <w:lang w:val="ru-RU"/>
        </w:rPr>
      </w:pPr>
      <w:r>
        <w:rPr>
          <w:rFonts w:ascii="Times New Roman" w:hAnsi="Times New Roman"/>
          <w:color w:val="000000"/>
          <w:sz w:val="28"/>
          <w:lang w:val="ru-RU"/>
        </w:rPr>
        <w:t>Звуковой резонанс.</w:t>
      </w:r>
    </w:p>
    <w:p>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pPr>
        <w:spacing w:after="0" w:line="264" w:lineRule="auto"/>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pPr>
        <w:spacing w:after="0" w:line="264" w:lineRule="auto"/>
        <w:ind w:firstLine="600"/>
        <w:jc w:val="both"/>
        <w:rPr>
          <w:lang w:val="ru-RU"/>
        </w:rPr>
      </w:pPr>
      <w:r>
        <w:rPr>
          <w:rFonts w:ascii="Times New Roman" w:hAnsi="Times New Roman"/>
          <w:b/>
          <w:i/>
          <w:color w:val="000000"/>
          <w:sz w:val="28"/>
          <w:lang w:val="ru-RU"/>
        </w:rPr>
        <w:t>Тема 3. Оптика</w:t>
      </w:r>
    </w:p>
    <w:p>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after="0" w:line="264" w:lineRule="auto"/>
        <w:ind w:firstLine="600"/>
        <w:jc w:val="both"/>
        <w:rPr>
          <w:lang w:val="ru-RU"/>
        </w:rPr>
      </w:pPr>
      <w:r>
        <w:rPr>
          <w:rFonts w:ascii="Times New Roman" w:hAnsi="Times New Roman"/>
          <w:color w:val="000000"/>
          <w:sz w:val="28"/>
          <w:lang w:val="ru-RU"/>
        </w:rPr>
        <w:t>Поляризация света.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7. Квантовая физика</w:t>
      </w:r>
    </w:p>
    <w:p>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pPr>
        <w:spacing w:after="0" w:line="264" w:lineRule="auto"/>
        <w:ind w:firstLine="600"/>
        <w:jc w:val="both"/>
        <w:rPr>
          <w:lang w:val="ru-RU"/>
        </w:rPr>
      </w:pPr>
      <w:r>
        <w:rPr>
          <w:rFonts w:ascii="Times New Roman" w:hAnsi="Times New Roman"/>
          <w:color w:val="000000"/>
          <w:sz w:val="28"/>
          <w:lang w:val="ru-RU"/>
        </w:rPr>
        <w:t>Светодиод.</w:t>
      </w:r>
    </w:p>
    <w:p>
      <w:pPr>
        <w:spacing w:after="0" w:line="264" w:lineRule="auto"/>
        <w:ind w:firstLine="600"/>
        <w:jc w:val="both"/>
        <w:rPr>
          <w:lang w:val="ru-RU"/>
        </w:rPr>
      </w:pPr>
      <w:r>
        <w:rPr>
          <w:rFonts w:ascii="Times New Roman" w:hAnsi="Times New Roman"/>
          <w:color w:val="000000"/>
          <w:sz w:val="28"/>
          <w:lang w:val="ru-RU"/>
        </w:rPr>
        <w:t>Солнечная батарея.</w:t>
      </w:r>
    </w:p>
    <w:p>
      <w:pPr>
        <w:spacing w:after="0" w:line="264" w:lineRule="auto"/>
        <w:ind w:firstLine="600"/>
        <w:jc w:val="both"/>
        <w:rPr>
          <w:lang w:val="ru-RU"/>
        </w:rPr>
      </w:pPr>
      <w:r>
        <w:rPr>
          <w:rFonts w:ascii="Times New Roman" w:hAnsi="Times New Roman"/>
          <w:b/>
          <w:i/>
          <w:color w:val="000000"/>
          <w:sz w:val="28"/>
          <w:lang w:val="ru-RU"/>
        </w:rPr>
        <w:t>Тема 2. Строение атома</w:t>
      </w:r>
    </w:p>
    <w:p>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Модель опыта Резерфорда.</w:t>
      </w:r>
    </w:p>
    <w:p>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pPr>
        <w:spacing w:after="0" w:line="264" w:lineRule="auto"/>
        <w:ind w:firstLine="600"/>
        <w:jc w:val="both"/>
        <w:rPr>
          <w:lang w:val="ru-RU"/>
        </w:rPr>
      </w:pPr>
      <w:r>
        <w:rPr>
          <w:rFonts w:ascii="Times New Roman" w:hAnsi="Times New Roman"/>
          <w:color w:val="000000"/>
          <w:sz w:val="28"/>
          <w:lang w:val="ru-RU"/>
        </w:rPr>
        <w:t>Лазер.</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pPr>
        <w:spacing w:after="0" w:line="264" w:lineRule="auto"/>
        <w:ind w:firstLine="600"/>
        <w:jc w:val="both"/>
        <w:rPr>
          <w:lang w:val="ru-RU"/>
        </w:rPr>
      </w:pPr>
      <w:r>
        <w:rPr>
          <w:rFonts w:ascii="Times New Roman" w:hAnsi="Times New Roman"/>
          <w:b/>
          <w:i/>
          <w:color w:val="000000"/>
          <w:sz w:val="28"/>
          <w:lang w:val="ru-RU"/>
        </w:rPr>
        <w:t>Тема 3. Атомное ядро</w:t>
      </w:r>
    </w:p>
    <w:p>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pPr>
        <w:spacing w:after="0" w:line="264" w:lineRule="auto"/>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pPr>
        <w:spacing w:after="0" w:line="264" w:lineRule="auto"/>
        <w:ind w:firstLine="600"/>
        <w:jc w:val="both"/>
        <w:rPr>
          <w:lang w:val="ru-RU"/>
        </w:rPr>
      </w:pPr>
      <w:r>
        <w:rPr>
          <w:rFonts w:ascii="Times New Roman" w:hAnsi="Times New Roman"/>
          <w:i/>
          <w:color w:val="000000"/>
          <w:sz w:val="28"/>
          <w:lang w:val="ru-RU"/>
        </w:rPr>
        <w:t>Ученические наблюдения</w:t>
      </w:r>
    </w:p>
    <w:p>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pPr>
        <w:spacing w:after="0" w:line="264" w:lineRule="auto"/>
        <w:ind w:firstLine="600"/>
        <w:jc w:val="both"/>
        <w:rPr>
          <w:lang w:val="ru-RU"/>
        </w:rPr>
      </w:pPr>
      <w:r>
        <w:rPr>
          <w:rFonts w:ascii="Times New Roman" w:hAnsi="Times New Roman"/>
          <w:b/>
          <w:color w:val="000000"/>
          <w:sz w:val="28"/>
          <w:lang w:val="ru-RU"/>
        </w:rPr>
        <w:t>Обобщающее повторение</w:t>
      </w:r>
    </w:p>
    <w:p>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after="0" w:line="264" w:lineRule="auto"/>
        <w:ind w:firstLine="600"/>
        <w:jc w:val="both"/>
        <w:rPr>
          <w:lang w:val="ru-RU"/>
        </w:rPr>
      </w:pPr>
      <w:r>
        <w:rPr>
          <w:rFonts w:ascii="Times New Roman" w:hAnsi="Times New Roman"/>
          <w:b/>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rPr>
          <w:lang w:val="ru-RU"/>
        </w:rPr>
        <w:sectPr>
          <w:pgSz w:w="11906" w:h="16383"/>
          <w:pgMar w:top="1134" w:right="850" w:bottom="1134" w:left="1701" w:header="720" w:footer="720" w:gutter="0"/>
          <w:cols w:space="720" w:num="1"/>
        </w:sectPr>
      </w:pPr>
    </w:p>
    <w:bookmarkEnd w:id="8"/>
    <w:p>
      <w:pPr>
        <w:spacing w:after="0" w:line="264" w:lineRule="auto"/>
        <w:ind w:left="120"/>
        <w:jc w:val="both"/>
        <w:rPr>
          <w:lang w:val="ru-RU"/>
        </w:rPr>
      </w:pPr>
      <w:bookmarkStart w:id="9" w:name="block-7822295"/>
    </w:p>
    <w:p>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after="0"/>
        <w:ind w:left="120"/>
        <w:rPr>
          <w:lang w:val="ru-RU"/>
        </w:rPr>
      </w:pPr>
      <w:bookmarkStart w:id="10" w:name="_Toc138345808"/>
      <w:bookmarkEnd w:id="10"/>
    </w:p>
    <w:p>
      <w:pPr>
        <w:spacing w:after="0"/>
        <w:ind w:left="120"/>
        <w:rPr>
          <w:lang w:val="ru-RU"/>
        </w:rPr>
      </w:pPr>
      <w:r>
        <w:rPr>
          <w:rFonts w:ascii="Times New Roman" w:hAnsi="Times New Roman"/>
          <w:b/>
          <w:color w:val="000000"/>
          <w:sz w:val="28"/>
          <w:lang w:val="ru-RU"/>
        </w:rPr>
        <w:t>ЛИЧНОСТНЫЕ РЕЗУЛЬТАТЫ</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after="0"/>
        <w:ind w:left="120"/>
        <w:rPr>
          <w:lang w:val="ru-RU"/>
        </w:rPr>
      </w:pPr>
      <w:bookmarkStart w:id="11" w:name="_Toc138345809"/>
      <w:bookmarkEnd w:id="11"/>
    </w:p>
    <w:p>
      <w:pPr>
        <w:spacing w:after="0"/>
        <w:ind w:left="120"/>
        <w:rPr>
          <w:lang w:val="ru-RU"/>
        </w:rPr>
      </w:pPr>
      <w:r>
        <w:rPr>
          <w:rFonts w:ascii="Times New Roman" w:hAnsi="Times New Roman"/>
          <w:b/>
          <w:color w:val="000000"/>
          <w:sz w:val="28"/>
          <w:lang w:val="ru-RU"/>
        </w:rPr>
        <w:t>МЕТАПРЕДМЕТНЫЕ РЕЗУЛЬТАТЫ</w:t>
      </w:r>
    </w:p>
    <w:p>
      <w:pPr>
        <w:spacing w:after="0"/>
        <w:ind w:left="120"/>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pPr>
        <w:spacing w:after="0" w:line="264" w:lineRule="auto"/>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spacing w:after="0" w:line="264" w:lineRule="auto"/>
        <w:ind w:left="12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after="0"/>
        <w:ind w:left="120"/>
        <w:rPr>
          <w:lang w:val="ru-RU"/>
        </w:rPr>
      </w:pPr>
      <w:bookmarkStart w:id="12" w:name="_Toc138345810"/>
      <w:bookmarkEnd w:id="12"/>
      <w:bookmarkStart w:id="13" w:name="_Toc134720971"/>
      <w:bookmarkEnd w:id="13"/>
    </w:p>
    <w:p>
      <w:pPr>
        <w:spacing w:after="0"/>
        <w:ind w:left="120"/>
        <w:rPr>
          <w:lang w:val="ru-RU"/>
        </w:rPr>
      </w:pPr>
    </w:p>
    <w:p>
      <w:pPr>
        <w:spacing w:after="0"/>
        <w:ind w:left="120"/>
        <w:rPr>
          <w:lang w:val="ru-RU"/>
        </w:rPr>
      </w:pPr>
      <w:r>
        <w:rPr>
          <w:rFonts w:ascii="Times New Roman" w:hAnsi="Times New Roman"/>
          <w:b/>
          <w:color w:val="000000"/>
          <w:sz w:val="28"/>
          <w:lang w:val="ru-RU"/>
        </w:rPr>
        <w:t>ПРЕДМЕТНЫЕ РЕЗУЛЬТАТЫ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rPr>
          <w:lang w:val="ru-RU"/>
        </w:rPr>
        <w:sectPr>
          <w:pgSz w:w="11906" w:h="16383"/>
          <w:pgMar w:top="1134" w:right="850" w:bottom="1134" w:left="1701" w:header="720" w:footer="720" w:gutter="0"/>
          <w:cols w:space="720" w:num="1"/>
        </w:sectPr>
      </w:pPr>
    </w:p>
    <w:bookmarkEnd w:id="9"/>
    <w:p>
      <w:pPr>
        <w:spacing w:after="0"/>
        <w:ind w:left="120"/>
      </w:pPr>
      <w:bookmarkStart w:id="14" w:name="block-782229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4508"/>
        <w:gridCol w:w="1602"/>
        <w:gridCol w:w="1841"/>
        <w:gridCol w:w="1910"/>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50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60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1.1</w:t>
            </w:r>
          </w:p>
        </w:tc>
        <w:tc>
          <w:tcPr>
            <w:tcW w:w="4500" w:type="dxa"/>
            <w:tcMar>
              <w:top w:w="50" w:type="dxa"/>
              <w:left w:w="100" w:type="dxa"/>
            </w:tcMar>
            <w:vAlign w:val="center"/>
          </w:tcPr>
          <w:p>
            <w:pPr>
              <w:spacing w:after="0"/>
              <w:ind w:left="135"/>
              <w:rPr>
                <w:lang w:val="ru-RU"/>
              </w:rPr>
            </w:pPr>
            <w:r>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2.1</w:t>
            </w:r>
          </w:p>
        </w:tc>
        <w:tc>
          <w:tcPr>
            <w:tcW w:w="4500" w:type="dxa"/>
            <w:tcMar>
              <w:top w:w="50" w:type="dxa"/>
              <w:left w:w="100" w:type="dxa"/>
            </w:tcMar>
            <w:vAlign w:val="center"/>
          </w:tcPr>
          <w:p>
            <w:pPr>
              <w:spacing w:after="0"/>
              <w:ind w:left="135"/>
            </w:pPr>
            <w:r>
              <w:rPr>
                <w:rFonts w:ascii="Times New Roman" w:hAnsi="Times New Roman"/>
                <w:color w:val="000000"/>
                <w:sz w:val="24"/>
              </w:rPr>
              <w:t>Кинематика</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2.2</w:t>
            </w:r>
          </w:p>
        </w:tc>
        <w:tc>
          <w:tcPr>
            <w:tcW w:w="4500" w:type="dxa"/>
            <w:tcMar>
              <w:top w:w="50" w:type="dxa"/>
              <w:left w:w="100" w:type="dxa"/>
            </w:tcMar>
            <w:vAlign w:val="center"/>
          </w:tcPr>
          <w:p>
            <w:pPr>
              <w:spacing w:after="0"/>
              <w:ind w:left="135"/>
            </w:pPr>
            <w:r>
              <w:rPr>
                <w:rFonts w:ascii="Times New Roman" w:hAnsi="Times New Roman"/>
                <w:color w:val="000000"/>
                <w:sz w:val="24"/>
              </w:rPr>
              <w:t>Динамика</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2.3</w:t>
            </w:r>
          </w:p>
        </w:tc>
        <w:tc>
          <w:tcPr>
            <w:tcW w:w="4500" w:type="dxa"/>
            <w:tcMar>
              <w:top w:w="50" w:type="dxa"/>
              <w:left w:w="100" w:type="dxa"/>
            </w:tcMar>
            <w:vAlign w:val="center"/>
          </w:tcPr>
          <w:p>
            <w:pPr>
              <w:spacing w:after="0"/>
              <w:ind w:left="135"/>
            </w:pPr>
            <w:r>
              <w:rPr>
                <w:rFonts w:ascii="Times New Roman" w:hAnsi="Times New Roman"/>
                <w:color w:val="000000"/>
                <w:sz w:val="24"/>
              </w:rPr>
              <w:t>Законы сохранения в механике</w:t>
            </w:r>
          </w:p>
        </w:tc>
        <w:tc>
          <w:tcPr>
            <w:tcW w:w="1602" w:type="dxa"/>
            <w:tcMar>
              <w:top w:w="50" w:type="dxa"/>
              <w:left w:w="100" w:type="dxa"/>
            </w:tcMar>
            <w:vAlign w:val="center"/>
          </w:tcPr>
          <w:p>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16</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3.1</w:t>
            </w:r>
          </w:p>
        </w:tc>
        <w:tc>
          <w:tcPr>
            <w:tcW w:w="4500" w:type="dxa"/>
            <w:tcMar>
              <w:top w:w="50" w:type="dxa"/>
              <w:left w:w="100" w:type="dxa"/>
            </w:tcMar>
            <w:vAlign w:val="center"/>
          </w:tcPr>
          <w:p>
            <w:pPr>
              <w:spacing w:after="0"/>
              <w:ind w:left="135"/>
            </w:pPr>
            <w:r>
              <w:rPr>
                <w:rFonts w:ascii="Times New Roman" w:hAnsi="Times New Roman"/>
                <w:color w:val="000000"/>
                <w:sz w:val="24"/>
              </w:rPr>
              <w:t>Основы молекулярно-кинетической теории</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3.2</w:t>
            </w:r>
          </w:p>
        </w:tc>
        <w:tc>
          <w:tcPr>
            <w:tcW w:w="4500" w:type="dxa"/>
            <w:tcMar>
              <w:top w:w="50" w:type="dxa"/>
              <w:left w:w="100" w:type="dxa"/>
            </w:tcMar>
            <w:vAlign w:val="center"/>
          </w:tcPr>
          <w:p>
            <w:pPr>
              <w:spacing w:after="0"/>
              <w:ind w:left="135"/>
            </w:pPr>
            <w:r>
              <w:rPr>
                <w:rFonts w:ascii="Times New Roman" w:hAnsi="Times New Roman"/>
                <w:color w:val="000000"/>
                <w:sz w:val="24"/>
              </w:rPr>
              <w:t>Основы термодинамики</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3.3</w:t>
            </w:r>
          </w:p>
        </w:tc>
        <w:tc>
          <w:tcPr>
            <w:tcW w:w="4500" w:type="dxa"/>
            <w:tcMar>
              <w:top w:w="50" w:type="dxa"/>
              <w:left w:w="100" w:type="dxa"/>
            </w:tcMar>
            <w:vAlign w:val="center"/>
          </w:tcPr>
          <w:p>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6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4.1</w:t>
            </w:r>
          </w:p>
        </w:tc>
        <w:tc>
          <w:tcPr>
            <w:tcW w:w="4500" w:type="dxa"/>
            <w:tcMar>
              <w:top w:w="50" w:type="dxa"/>
              <w:left w:w="100" w:type="dxa"/>
            </w:tcMar>
            <w:vAlign w:val="center"/>
          </w:tcPr>
          <w:p>
            <w:pPr>
              <w:spacing w:after="0"/>
              <w:ind w:left="135"/>
            </w:pPr>
            <w:r>
              <w:rPr>
                <w:rFonts w:ascii="Times New Roman" w:hAnsi="Times New Roman"/>
                <w:color w:val="000000"/>
                <w:sz w:val="24"/>
              </w:rPr>
              <w:t>Электростатика</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11" w:type="dxa"/>
            <w:tcMar>
              <w:top w:w="50" w:type="dxa"/>
              <w:left w:w="100" w:type="dxa"/>
            </w:tcMar>
            <w:vAlign w:val="center"/>
          </w:tcPr>
          <w:p>
            <w:pPr>
              <w:spacing w:after="0"/>
            </w:pPr>
            <w:r>
              <w:rPr>
                <w:rFonts w:ascii="Times New Roman" w:hAnsi="Times New Roman"/>
                <w:color w:val="000000"/>
                <w:sz w:val="24"/>
              </w:rPr>
              <w:t>4.2</w:t>
            </w:r>
          </w:p>
        </w:tc>
        <w:tc>
          <w:tcPr>
            <w:tcW w:w="4500" w:type="dxa"/>
            <w:tcMar>
              <w:top w:w="50" w:type="dxa"/>
              <w:left w:w="100" w:type="dxa"/>
            </w:tcMar>
            <w:vAlign w:val="center"/>
          </w:tcPr>
          <w:p>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6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w:t>
            </w: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w:t>
            </w:r>
          </w:p>
        </w:tc>
        <w:tc>
          <w:tcPr>
            <w:tcW w:w="2800"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8"/>
        <w:gridCol w:w="4653"/>
        <w:gridCol w:w="1535"/>
        <w:gridCol w:w="1841"/>
        <w:gridCol w:w="191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645"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9"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53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pPr>
            <w:r>
              <w:rPr>
                <w:rFonts w:ascii="Times New Roman" w:hAnsi="Times New Roman"/>
                <w:color w:val="000000"/>
                <w:sz w:val="24"/>
              </w:rPr>
              <w:t>1.1</w:t>
            </w:r>
          </w:p>
        </w:tc>
        <w:tc>
          <w:tcPr>
            <w:tcW w:w="4645" w:type="dxa"/>
            <w:tcMar>
              <w:top w:w="50" w:type="dxa"/>
              <w:left w:w="100" w:type="dxa"/>
            </w:tcMar>
            <w:vAlign w:val="center"/>
          </w:tcPr>
          <w:p>
            <w:pPr>
              <w:spacing w:after="0"/>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pPr>
            <w:r>
              <w:rPr>
                <w:rFonts w:ascii="Times New Roman" w:hAnsi="Times New Roman"/>
                <w:color w:val="000000"/>
                <w:sz w:val="24"/>
              </w:rPr>
              <w:t>2.1</w:t>
            </w:r>
          </w:p>
        </w:tc>
        <w:tc>
          <w:tcPr>
            <w:tcW w:w="4645" w:type="dxa"/>
            <w:tcMar>
              <w:top w:w="50" w:type="dxa"/>
              <w:left w:w="100" w:type="dxa"/>
            </w:tcMar>
            <w:vAlign w:val="center"/>
          </w:tcPr>
          <w:p>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pPr>
            <w:r>
              <w:rPr>
                <w:rFonts w:ascii="Times New Roman" w:hAnsi="Times New Roman"/>
                <w:color w:val="000000"/>
                <w:sz w:val="24"/>
              </w:rPr>
              <w:t>2.2</w:t>
            </w:r>
          </w:p>
        </w:tc>
        <w:tc>
          <w:tcPr>
            <w:tcW w:w="4645" w:type="dxa"/>
            <w:tcMar>
              <w:top w:w="50" w:type="dxa"/>
              <w:left w:w="100" w:type="dxa"/>
            </w:tcMar>
            <w:vAlign w:val="center"/>
          </w:tcPr>
          <w:p>
            <w:pPr>
              <w:spacing w:after="0"/>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pPr>
            <w:r>
              <w:rPr>
                <w:rFonts w:ascii="Times New Roman" w:hAnsi="Times New Roman"/>
                <w:color w:val="000000"/>
                <w:sz w:val="24"/>
              </w:rPr>
              <w:t>2.3</w:t>
            </w:r>
          </w:p>
        </w:tc>
        <w:tc>
          <w:tcPr>
            <w:tcW w:w="4645" w:type="dxa"/>
            <w:tcMar>
              <w:top w:w="50" w:type="dxa"/>
              <w:left w:w="100" w:type="dxa"/>
            </w:tcMar>
            <w:vAlign w:val="center"/>
          </w:tcPr>
          <w:p>
            <w:pPr>
              <w:spacing w:after="0"/>
              <w:ind w:left="135"/>
            </w:pPr>
            <w:r>
              <w:rPr>
                <w:rFonts w:ascii="Times New Roman" w:hAnsi="Times New Roman"/>
                <w:color w:val="000000"/>
                <w:sz w:val="24"/>
              </w:rPr>
              <w:t>Оптика</w:t>
            </w:r>
          </w:p>
        </w:tc>
        <w:tc>
          <w:tcPr>
            <w:tcW w:w="1535" w:type="dxa"/>
            <w:tcMar>
              <w:top w:w="50" w:type="dxa"/>
              <w:left w:w="100" w:type="dxa"/>
            </w:tcMar>
            <w:vAlign w:val="center"/>
          </w:tcPr>
          <w:p>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КВАНТОВАЯ ФИЗИКА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rPr>
                <w:lang w:val="ru-RU"/>
              </w:rPr>
            </w:pPr>
            <w:r>
              <w:rPr>
                <w:rFonts w:ascii="Times New Roman" w:hAnsi="Times New Roman"/>
                <w:color w:val="000000"/>
                <w:sz w:val="24"/>
                <w:lang w:val="ru-RU"/>
              </w:rPr>
              <w:t>4.1</w:t>
            </w:r>
          </w:p>
        </w:tc>
        <w:tc>
          <w:tcPr>
            <w:tcW w:w="4645" w:type="dxa"/>
            <w:tcMar>
              <w:top w:w="50" w:type="dxa"/>
              <w:left w:w="100" w:type="dxa"/>
            </w:tcMar>
            <w:vAlign w:val="center"/>
          </w:tcPr>
          <w:p>
            <w:pPr>
              <w:spacing w:after="0"/>
              <w:ind w:left="135"/>
              <w:rPr>
                <w:lang w:val="ru-RU"/>
              </w:rPr>
            </w:pPr>
            <w:r>
              <w:rPr>
                <w:rFonts w:ascii="Times New Roman" w:hAnsi="Times New Roman"/>
                <w:color w:val="000000"/>
                <w:sz w:val="24"/>
                <w:lang w:val="ru-RU"/>
              </w:rPr>
              <w:t>Элементы квантовой оптики</w:t>
            </w:r>
          </w:p>
        </w:tc>
        <w:tc>
          <w:tcPr>
            <w:tcW w:w="1535"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84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91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pPr>
            <w:r>
              <w:rPr>
                <w:rFonts w:ascii="Times New Roman" w:hAnsi="Times New Roman"/>
                <w:color w:val="000000"/>
                <w:sz w:val="24"/>
              </w:rPr>
              <w:t>4.2</w:t>
            </w:r>
          </w:p>
        </w:tc>
        <w:tc>
          <w:tcPr>
            <w:tcW w:w="4645" w:type="dxa"/>
            <w:tcMar>
              <w:top w:w="50" w:type="dxa"/>
              <w:left w:w="100" w:type="dxa"/>
            </w:tcMar>
            <w:vAlign w:val="center"/>
          </w:tcPr>
          <w:p>
            <w:pPr>
              <w:spacing w:after="0"/>
              <w:ind w:left="135"/>
            </w:pPr>
            <w:r>
              <w:rPr>
                <w:rFonts w:ascii="Times New Roman" w:hAnsi="Times New Roman"/>
                <w:color w:val="000000"/>
                <w:sz w:val="24"/>
              </w:rPr>
              <w:t>Строение атома</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pPr>
              <w:spacing w:after="0"/>
            </w:pPr>
            <w:r>
              <w:rPr>
                <w:rFonts w:ascii="Times New Roman" w:hAnsi="Times New Roman"/>
                <w:color w:val="000000"/>
                <w:sz w:val="24"/>
              </w:rPr>
              <w:t>4.3</w:t>
            </w:r>
          </w:p>
        </w:tc>
        <w:tc>
          <w:tcPr>
            <w:tcW w:w="4645" w:type="dxa"/>
            <w:tcMar>
              <w:top w:w="50" w:type="dxa"/>
              <w:left w:w="100" w:type="dxa"/>
            </w:tcMar>
            <w:vAlign w:val="center"/>
          </w:tcPr>
          <w:p>
            <w:pPr>
              <w:spacing w:after="0"/>
              <w:ind w:left="135"/>
            </w:pPr>
            <w:r>
              <w:rPr>
                <w:rFonts w:ascii="Times New Roman" w:hAnsi="Times New Roman"/>
                <w:color w:val="000000"/>
                <w:sz w:val="24"/>
              </w:rPr>
              <w:t>Атомное ядро</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14"/>
    <w:p>
      <w:pPr>
        <w:spacing w:after="0"/>
        <w:ind w:left="120"/>
      </w:pPr>
      <w:bookmarkStart w:id="15" w:name="block-7822298"/>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20"/>
        <w:gridCol w:w="3281"/>
        <w:gridCol w:w="1051"/>
        <w:gridCol w:w="1840"/>
        <w:gridCol w:w="1909"/>
        <w:gridCol w:w="1346"/>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8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78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5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Равномерное прямолинейное движение. Скорость. Уравнение движения</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"https://m.edsoo.ru/ff0c33e6"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"Равномерное прямолинейное движение"</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3</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Мгновенная и средняя скорости. Ускорение. </w:t>
            </w:r>
            <w:r>
              <w:rPr>
                <w:rFonts w:ascii="Times New Roman" w:hAnsi="Times New Roman"/>
                <w:color w:val="000000"/>
                <w:sz w:val="24"/>
              </w:rPr>
              <w:t>Движение с постоянным ускорением</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"https://m.edsoo.ru/ff0c372e"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4</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"Движение с постоянным ускорением"</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"https://m.edsoo.ru/ff0c3ada"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5</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с постоянным ускорением свободного падения</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6</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"Движение с постоянным ускорением свободного падения"</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7</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Равномерное движение точки по окружности. </w:t>
            </w:r>
            <w:r>
              <w:rPr>
                <w:rFonts w:ascii="Times New Roman" w:hAnsi="Times New Roman"/>
                <w:color w:val="000000"/>
                <w:sz w:val="24"/>
              </w:rPr>
              <w:t>Решение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8</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"Кинематика"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9</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rPr>
              <w:t>Контрольная работа № 1. Кинематика</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10</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Законы Ньютона. Принцип суперпозиции сил. </w:t>
            </w:r>
            <w:r>
              <w:rPr>
                <w:rFonts w:ascii="Times New Roman" w:hAnsi="Times New Roman"/>
                <w:color w:val="000000"/>
                <w:sz w:val="24"/>
              </w:rPr>
              <w:t>Решение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11</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"Закон всемирного тяготения"</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12</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Вес. Невесомость. Решение задач.Сила упругости.Сила трения. Решение задач</w:t>
            </w:r>
          </w:p>
        </w:tc>
        <w:tc>
          <w:tcPr>
            <w:tcW w:w="105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91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347" w:type="dxa"/>
            <w:tcMar>
              <w:top w:w="50" w:type="dxa"/>
              <w:left w:w="100" w:type="dxa"/>
            </w:tcMar>
            <w:vAlign w:val="center"/>
          </w:tcPr>
          <w:p>
            <w:pPr>
              <w:spacing w:after="0"/>
              <w:ind w:left="135"/>
              <w:rPr>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"https://m.edsoo.ru/ff0c4b74"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13</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Импульс материальной точки. закон сохранения импульса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14</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 Закон сохранения импульса»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15</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Механическая работа и мощность силы. Энергия</w:t>
            </w:r>
            <w:r>
              <w:rPr>
                <w:rFonts w:ascii="Times New Roman" w:hAnsi="Times New Roman"/>
                <w:color w:val="000000"/>
                <w:sz w:val="24"/>
              </w:rPr>
              <w:t xml:space="preserve">. </w:t>
            </w:r>
            <w:r>
              <w:rPr>
                <w:rFonts w:ascii="Times New Roman" w:hAnsi="Times New Roman"/>
                <w:color w:val="000000"/>
                <w:sz w:val="24"/>
                <w:lang w:val="ru-RU"/>
              </w:rPr>
              <w:t>Решение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16</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"Динамика"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17</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rPr>
              <w:t>Контрольная работа №2. Динамика</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18</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Примеры решения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19</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Основное уравнение молекулярно-кинетической теории газов. </w:t>
            </w:r>
            <w:r>
              <w:rPr>
                <w:rFonts w:ascii="Times New Roman" w:hAnsi="Times New Roman"/>
                <w:color w:val="000000"/>
                <w:sz w:val="24"/>
              </w:rPr>
              <w:t>Примеры решения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20</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Уравнение состояния идеального газа. Примеры решения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"https://m.edsoo.ru/ff0c6a50"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21</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rPr>
              <w:t>Газовые законы</w:t>
            </w:r>
            <w:r>
              <w:rPr>
                <w:rFonts w:ascii="Times New Roman" w:hAnsi="Times New Roman"/>
                <w:color w:val="000000"/>
                <w:sz w:val="24"/>
                <w:lang w:val="ru-RU"/>
              </w:rPr>
              <w:t>.Решение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22</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Решение задач по теме "Давление насыщенного пара. </w:t>
            </w:r>
            <w:r>
              <w:rPr>
                <w:rFonts w:ascii="Times New Roman" w:hAnsi="Times New Roman"/>
                <w:color w:val="000000"/>
                <w:sz w:val="24"/>
              </w:rPr>
              <w:t>Влажность воздуха</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23</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Примеры решения задач по теме "Внутренняя энергия. </w:t>
            </w:r>
            <w:r>
              <w:rPr>
                <w:rFonts w:ascii="Times New Roman" w:hAnsi="Times New Roman"/>
                <w:color w:val="000000"/>
                <w:sz w:val="24"/>
              </w:rPr>
              <w:t>Работа в термодинамике"</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"https://m.edsoo.ru/ff0c6ce4"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24</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Первый закон термодинамики. Решение задач</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"https://m.edsoo.ru/ff0c6f00"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25</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"Молекулярно-кинетическая теория. Основы термодинамики"</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26</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Контрольная работа № 3. Молекулярно-кинетическая теория. </w:t>
            </w:r>
            <w:r>
              <w:rPr>
                <w:rFonts w:ascii="Times New Roman" w:hAnsi="Times New Roman"/>
                <w:color w:val="000000"/>
                <w:sz w:val="24"/>
              </w:rPr>
              <w:t>Основы термодинамики</w:t>
            </w: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"https://m.edsoo.ru/ff0c72c0"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27</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на закон Кулона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28</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"Напряженность электрического поля. Принцип суперпозиции полей"</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"https://m.edsoo.ru/ff0c74f0"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29</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Разность потенциалов электрического поля. связь между напряженностью и разностью потенциалов электрического поля</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"https://m.edsoo.ru/ff0c7ae0"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30</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"Потенциальная энергия электростатического поля. Разность потенциалов"</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31</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"Электроемкость конденсатора. Энергия заряженного конденсатора"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32</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Электродвижущая сила. Закон Ома для полной цепи.</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"https://m.edsoo.ru/ff0c86fc"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pPr>
            <w:r>
              <w:rPr>
                <w:rFonts w:ascii="Times New Roman" w:hAnsi="Times New Roman"/>
                <w:color w:val="000000"/>
                <w:sz w:val="24"/>
              </w:rPr>
              <w:t>33</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"Электродинамика"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rPr>
                <w:lang w:val="ru-RU"/>
              </w:rPr>
            </w:pPr>
            <w:r>
              <w:rPr>
                <w:rFonts w:ascii="Times New Roman" w:hAnsi="Times New Roman"/>
                <w:color w:val="000000"/>
                <w:sz w:val="24"/>
                <w:lang w:val="ru-RU"/>
              </w:rPr>
              <w:t>34</w:t>
            </w:r>
          </w:p>
        </w:tc>
        <w:tc>
          <w:tcPr>
            <w:tcW w:w="328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№4 по теме "Электродинамика"</w:t>
            </w:r>
          </w:p>
        </w:tc>
        <w:tc>
          <w:tcPr>
            <w:tcW w:w="10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"https://m.edsoo.ru/ff0c8c56"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1" w:type="dxa"/>
            <w:tcMar>
              <w:top w:w="50" w:type="dxa"/>
              <w:left w:w="100" w:type="dxa"/>
            </w:tcMar>
            <w:vAlign w:val="center"/>
          </w:tcPr>
          <w:p>
            <w:pPr>
              <w:spacing w:after="0"/>
              <w:rPr>
                <w:lang w:val="ru-RU"/>
              </w:rPr>
            </w:pPr>
            <w:r>
              <w:rPr>
                <w:rFonts w:ascii="Times New Roman" w:hAnsi="Times New Roman"/>
                <w:color w:val="000000"/>
                <w:sz w:val="24"/>
                <w:lang w:val="ru-RU"/>
              </w:rPr>
              <w:t>ОБЩЕЕ КОЛИЧЕСТВО ЧАСОВ ПО ПРОГРАММЕ</w:t>
            </w:r>
          </w:p>
        </w:tc>
        <w:tc>
          <w:tcPr>
            <w:tcW w:w="3282" w:type="dxa"/>
            <w:tcMar>
              <w:top w:w="50" w:type="dxa"/>
              <w:left w:w="100" w:type="dxa"/>
            </w:tcMar>
            <w:vAlign w:val="center"/>
          </w:tcPr>
          <w:p>
            <w:pPr>
              <w:spacing w:after="0"/>
              <w:ind w:left="135"/>
              <w:rPr>
                <w:lang w:val="ru-RU"/>
              </w:rPr>
            </w:pPr>
          </w:p>
        </w:tc>
        <w:tc>
          <w:tcPr>
            <w:tcW w:w="1051" w:type="dxa"/>
            <w:tcMar>
              <w:top w:w="50" w:type="dxa"/>
              <w:left w:w="100" w:type="dxa"/>
            </w:tcMar>
            <w:vAlign w:val="center"/>
          </w:tcPr>
          <w:p>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4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pPr>
              <w:spacing w:after="0"/>
              <w:ind w:left="135"/>
              <w:jc w:val="center"/>
              <w:rPr>
                <w:lang w:val="ru-RU"/>
              </w:rPr>
            </w:pPr>
            <w:r>
              <w:rPr>
                <w:lang w:val="ru-RU"/>
              </w:rPr>
              <w:t>0</w:t>
            </w:r>
          </w:p>
        </w:tc>
        <w:tc>
          <w:tcPr>
            <w:tcW w:w="1347" w:type="dxa"/>
            <w:tcMar>
              <w:top w:w="50" w:type="dxa"/>
              <w:left w:w="100" w:type="dxa"/>
            </w:tcMar>
          </w:tcPr>
          <w:p>
            <w:pPr>
              <w:spacing w:after="0"/>
              <w:ind w:left="135"/>
            </w:pPr>
          </w:p>
        </w:tc>
        <w:tc>
          <w:tcPr>
            <w:tcW w:w="2788" w:type="dxa"/>
            <w:tcMar>
              <w:top w:w="50" w:type="dxa"/>
              <w:left w:w="100" w:type="dxa"/>
            </w:tcMar>
            <w:vAlign w:val="center"/>
          </w:tcPr>
          <w:p>
            <w:pPr>
              <w:spacing w:after="0"/>
              <w:ind w:left="135"/>
              <w:rPr>
                <w:lang w:val="ru-RU"/>
              </w:rPr>
            </w:pPr>
          </w:p>
        </w:tc>
      </w:tr>
    </w:tbl>
    <w:p>
      <w:pPr>
        <w:tabs>
          <w:tab w:val="left" w:pos="3430"/>
        </w:tabs>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5"/>
        <w:gridCol w:w="4629"/>
        <w:gridCol w:w="918"/>
        <w:gridCol w:w="1601"/>
        <w:gridCol w:w="1658"/>
        <w:gridCol w:w="1344"/>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624" w:type="dxa"/>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347" w:type="dxa"/>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800" w:type="dxa"/>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Модуль вектора магнитной индукции. Сила Ампера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"Сила Ампера!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3</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4</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"Сила Лоренца"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5</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Электромагнитная индукция. Магнитный поток. Правило Ленца. </w:t>
            </w:r>
            <w:r>
              <w:rPr>
                <w:rFonts w:ascii="Times New Roman" w:hAnsi="Times New Roman"/>
                <w:color w:val="000000"/>
                <w:sz w:val="24"/>
              </w:rPr>
              <w:t>Закон электромагнитной индукции</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6</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"Закон электромагнитной индукции"</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"https://m.edsoo.ru/ff0ca600"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7</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Явление самоиндукции. Индуктивность. Энергия магнитного тока.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8</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Примеры решения задач по теме "Самоиндукция. </w:t>
            </w:r>
            <w:r>
              <w:rPr>
                <w:rFonts w:ascii="Times New Roman" w:hAnsi="Times New Roman"/>
                <w:color w:val="000000"/>
                <w:sz w:val="24"/>
              </w:rPr>
              <w:t>Энергия магнитного поля"</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9</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работа№1 по теме "Магнитное поле"</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10</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11</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"https://m.edsoo.ru/ff0cb9c4"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12</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"Гармонические электромагнитные колебания"</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13</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Переменный электрический ток.Резистор в цепи переменного тока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"https://m.edsoo.ru/ff0cbd34"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14</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Конденсатор и катушка индуктивности в цепи переменного тока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15</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Примеры решения задач по теме "Трансформатор. </w:t>
            </w:r>
            <w:r>
              <w:rPr>
                <w:rFonts w:ascii="Times New Roman" w:hAnsi="Times New Roman"/>
                <w:color w:val="000000"/>
                <w:sz w:val="24"/>
              </w:rPr>
              <w:t>Передача электроэнергии"</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16</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волны.Распространение волн в упругих средах.Уравнение гармонической бегущей волны</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17</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"Механические волны"</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"https://m.edsoo.ru/ff0ccfe0"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18</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Интерференция, дифракция и поляризация механических волн</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19</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"Интерференция и дифракция механических волн"</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20</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"Электромагнитные волны"</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21</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"Волновые явления"</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"https://m.edsoo.ru/ff0cd67a"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22</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"2 по теме "Волновые явления"</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23</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Примеры решения задач по теме "Законы преломления света. </w:t>
            </w:r>
            <w:r>
              <w:rPr>
                <w:rFonts w:ascii="Times New Roman" w:hAnsi="Times New Roman"/>
                <w:color w:val="000000"/>
                <w:sz w:val="24"/>
              </w:rPr>
              <w:t>Полное отражение света"</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24</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Примеры решения задач по теме "Линзы"</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25</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"Интерференция и дифракция света"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26</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№3. по теме "Оптика"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27</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 Световые кванты. </w:t>
            </w:r>
            <w:r>
              <w:rPr>
                <w:rFonts w:ascii="Times New Roman" w:hAnsi="Times New Roman"/>
                <w:color w:val="000000"/>
                <w:sz w:val="24"/>
              </w:rPr>
              <w:t>Фотоэффект"</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28</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атома. Опыты Резерфорда. Квантовые постулаты Бора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29</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 Атомная физика"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30</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связи атомных ядер. Решение задач</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31</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Открытие радиоактивности. Опыты Резерфорда по определению состава радиоактивного излучения. </w:t>
            </w:r>
            <w:r>
              <w:rPr>
                <w:rFonts w:ascii="Times New Roman" w:hAnsi="Times New Roman"/>
                <w:color w:val="000000"/>
                <w:sz w:val="24"/>
              </w:rPr>
              <w:t>Виды радиоактивного излучения</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32</w:t>
            </w: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Закон радиоактивного распада. Период полураспада. </w:t>
            </w:r>
            <w:r>
              <w:rPr>
                <w:rFonts w:ascii="Times New Roman" w:hAnsi="Times New Roman"/>
                <w:color w:val="000000"/>
                <w:sz w:val="24"/>
              </w:rPr>
              <w:t>Решение задач</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p>
        </w:tc>
        <w:tc>
          <w:tcPr>
            <w:tcW w:w="4624" w:type="dxa"/>
            <w:tcMar>
              <w:top w:w="50" w:type="dxa"/>
              <w:left w:w="100" w:type="dxa"/>
            </w:tcMar>
            <w:vAlign w:val="center"/>
          </w:tcPr>
          <w:p>
            <w:pPr>
              <w:spacing w:after="0"/>
              <w:ind w:left="135"/>
            </w:pPr>
            <w:r>
              <w:rPr>
                <w:rFonts w:ascii="Times New Roman" w:hAnsi="Times New Roman"/>
                <w:color w:val="000000"/>
                <w:sz w:val="24"/>
                <w:lang w:val="ru-RU"/>
              </w:rPr>
              <w:t xml:space="preserve">Искусственная радиоактивность Ядерные реакции. Деление ядер урана. </w:t>
            </w:r>
            <w:r>
              <w:rPr>
                <w:rFonts w:ascii="Times New Roman" w:hAnsi="Times New Roman"/>
                <w:color w:val="000000"/>
                <w:sz w:val="24"/>
              </w:rPr>
              <w:t>Цепная реакция деления</w:t>
            </w:r>
          </w:p>
        </w:tc>
        <w:tc>
          <w:tcPr>
            <w:tcW w:w="9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"https://m.edsoo.ru/ff0d1162"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rPr>
                <w:rFonts w:ascii="Times New Roman" w:hAnsi="Times New Roman"/>
                <w:color w:val="000000"/>
                <w:sz w:val="24"/>
                <w:lang w:val="ru-RU"/>
              </w:rPr>
            </w:pPr>
            <w:r>
              <w:rPr>
                <w:rFonts w:ascii="Times New Roman" w:hAnsi="Times New Roman"/>
                <w:color w:val="000000"/>
                <w:sz w:val="24"/>
                <w:lang w:val="ru-RU"/>
              </w:rPr>
              <w:t>33</w:t>
            </w:r>
          </w:p>
        </w:tc>
        <w:tc>
          <w:tcPr>
            <w:tcW w:w="4624"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контрольной работе по теме «Ядерная физика»</w:t>
            </w:r>
          </w:p>
        </w:tc>
        <w:tc>
          <w:tcPr>
            <w:tcW w:w="919" w:type="dxa"/>
            <w:tcMar>
              <w:top w:w="50" w:type="dxa"/>
              <w:left w:w="100" w:type="dxa"/>
            </w:tcMar>
            <w:vAlign w:val="center"/>
          </w:tcPr>
          <w:p>
            <w:pPr>
              <w:spacing w:after="0"/>
              <w:ind w:left="135"/>
              <w:jc w:val="center"/>
              <w:rPr>
                <w:rFonts w:ascii="Times New Roman" w:hAnsi="Times New Roman"/>
                <w:color w:val="000000"/>
                <w:sz w:val="24"/>
                <w:lang w:val="ru-RU"/>
              </w:rPr>
            </w:pPr>
          </w:p>
        </w:tc>
        <w:tc>
          <w:tcPr>
            <w:tcW w:w="1605" w:type="dxa"/>
            <w:tcMar>
              <w:top w:w="50" w:type="dxa"/>
              <w:left w:w="100" w:type="dxa"/>
            </w:tcMar>
            <w:vAlign w:val="center"/>
          </w:tcPr>
          <w:p>
            <w:pPr>
              <w:spacing w:after="0"/>
              <w:ind w:left="135"/>
              <w:jc w:val="center"/>
              <w:rPr>
                <w:rFonts w:ascii="Times New Roman" w:hAnsi="Times New Roman"/>
                <w:color w:val="000000"/>
                <w:sz w:val="24"/>
                <w:lang w:val="ru-RU"/>
              </w:rPr>
            </w:pPr>
          </w:p>
        </w:tc>
        <w:tc>
          <w:tcPr>
            <w:tcW w:w="1662" w:type="dxa"/>
            <w:tcMar>
              <w:top w:w="50" w:type="dxa"/>
              <w:left w:w="100" w:type="dxa"/>
            </w:tcMar>
            <w:vAlign w:val="center"/>
          </w:tcPr>
          <w:p>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pPr>
              <w:spacing w:after="0"/>
              <w:ind w:left="135"/>
              <w:rPr>
                <w:lang w:val="ru-RU"/>
              </w:rPr>
            </w:pPr>
          </w:p>
        </w:tc>
        <w:tc>
          <w:tcPr>
            <w:tcW w:w="2800" w:type="dxa"/>
            <w:tcMar>
              <w:top w:w="50" w:type="dxa"/>
              <w:left w:w="100" w:type="dxa"/>
            </w:tcMar>
            <w:vAlign w:val="center"/>
          </w:tcPr>
          <w:p>
            <w:pPr>
              <w:spacing w:after="0"/>
              <w:ind w:left="135"/>
              <w:rPr>
                <w:rFonts w:ascii="Times New Roman" w:hAnsi="Times New Roman"/>
                <w:color w:val="000000"/>
                <w:sz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3" w:type="dxa"/>
            <w:tcMar>
              <w:top w:w="50" w:type="dxa"/>
              <w:left w:w="100" w:type="dxa"/>
            </w:tcMar>
            <w:vAlign w:val="center"/>
          </w:tcPr>
          <w:p>
            <w:pPr>
              <w:spacing w:after="0"/>
            </w:pPr>
            <w:r>
              <w:rPr>
                <w:rFonts w:ascii="Times New Roman" w:hAnsi="Times New Roman"/>
                <w:color w:val="000000"/>
                <w:sz w:val="24"/>
              </w:rPr>
              <w:t>34</w:t>
            </w:r>
          </w:p>
        </w:tc>
        <w:tc>
          <w:tcPr>
            <w:tcW w:w="462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№5 по теме "Ядерная физика"</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80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"https://m.edsoo.ru/ff0d0e38"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9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60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6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15"/>
    <w:p>
      <w:pPr>
        <w:spacing w:after="0"/>
        <w:ind w:left="120"/>
      </w:pPr>
      <w:bookmarkStart w:id="16" w:name="block-7822299"/>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240" w:lineRule="auto"/>
        <w:ind w:left="120"/>
        <w:rPr>
          <w:lang w:val="ru-RU"/>
        </w:rPr>
      </w:pPr>
      <w:r>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Pr>
          <w:sz w:val="28"/>
          <w:lang w:val="ru-RU"/>
        </w:rPr>
        <w:br w:type="textWrapping"/>
      </w:r>
      <w:bookmarkStart w:id="17" w:name="3a9386bb-e7ff-4ebc-8147-4f8d4a35ad83"/>
      <w:r>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Pr>
          <w:rFonts w:ascii="Times New Roman" w:hAnsi="Times New Roman"/>
          <w:color w:val="000000"/>
          <w:sz w:val="28"/>
          <w:lang w:val="ru-RU"/>
        </w:rPr>
        <w:t>‌​</w:t>
      </w:r>
    </w:p>
    <w:p>
      <w:pPr>
        <w:spacing w:after="0" w:line="24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240" w:lineRule="auto"/>
        <w:ind w:left="120"/>
        <w:rPr>
          <w:lang w:val="ru-RU"/>
        </w:rPr>
      </w:pPr>
      <w:r>
        <w:rPr>
          <w:rFonts w:ascii="Times New Roman" w:hAnsi="Times New Roman"/>
          <w:color w:val="000000"/>
          <w:sz w:val="28"/>
          <w:lang w:val="ru-RU"/>
        </w:rPr>
        <w:t>​‌</w:t>
      </w:r>
      <w:bookmarkStart w:id="18" w:name="00a32ca0-efae-40a0-8719-4e0733f90a15"/>
      <w:r>
        <w:rPr>
          <w:rFonts w:ascii="Times New Roman" w:hAnsi="Times New Roman"/>
          <w:color w:val="000000"/>
          <w:sz w:val="28"/>
          <w:lang w:val="ru-RU"/>
        </w:rPr>
        <w:t>О.И.Громцева. Тематические контрольные и самостоятельные работы по физике для 10-11 классов к УМК Перышкина</w:t>
      </w:r>
      <w:bookmarkEnd w:id="18"/>
      <w:r>
        <w:rPr>
          <w:rFonts w:ascii="Times New Roman" w:hAnsi="Times New Roman"/>
          <w:color w:val="000000"/>
          <w:sz w:val="28"/>
          <w:lang w:val="ru-RU"/>
        </w:rPr>
        <w:t>‌​</w:t>
      </w:r>
    </w:p>
    <w:p>
      <w:pPr>
        <w:spacing w:after="0"/>
        <w:ind w:left="120"/>
        <w:rPr>
          <w:lang w:val="ru-RU"/>
        </w:rPr>
      </w:pPr>
    </w:p>
    <w:p>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rPr>
        <w:t>infourok</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Портал "Решу ЕГЭ"</w:t>
      </w:r>
    </w:p>
    <w:p>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материалы ФГИС "Моя школа"</w:t>
      </w:r>
      <w:r>
        <w:rPr>
          <w:sz w:val="28"/>
          <w:lang w:val="ru-RU"/>
        </w:rPr>
        <w:br w:type="textWrapping"/>
      </w:r>
      <w:r>
        <w:rPr>
          <w:rFonts w:ascii="Times New Roman" w:hAnsi="Times New Roman"/>
          <w:color w:val="000000"/>
          <w:sz w:val="28"/>
          <w:lang w:val="ru-RU"/>
        </w:rPr>
        <w:t>урок.рф</w:t>
      </w:r>
    </w:p>
    <w:p>
      <w:pPr>
        <w:spacing w:after="0" w:line="240" w:lineRule="auto"/>
        <w:ind w:left="120"/>
        <w:rPr>
          <w:rFonts w:ascii="Times New Roman" w:hAnsi="Times New Roman"/>
          <w:color w:val="000000"/>
          <w:sz w:val="28"/>
        </w:rPr>
      </w:pPr>
      <w:r>
        <w:rPr>
          <w:rFonts w:ascii="Times New Roman" w:hAnsi="Times New Roman"/>
          <w:color w:val="000000"/>
          <w:sz w:val="28"/>
          <w:lang w:val="ru-RU"/>
        </w:rPr>
        <w:t>4</w:t>
      </w:r>
      <w:r>
        <w:rPr>
          <w:rFonts w:ascii="Times New Roman" w:hAnsi="Times New Roman"/>
          <w:color w:val="000000"/>
          <w:sz w:val="28"/>
        </w:rPr>
        <w:t>ege</w:t>
      </w:r>
      <w:r>
        <w:rPr>
          <w:rFonts w:ascii="Times New Roman" w:hAnsi="Times New Roman"/>
          <w:color w:val="000000"/>
          <w:sz w:val="28"/>
          <w:lang w:val="ru-RU"/>
        </w:rPr>
        <w:t>.</w:t>
      </w:r>
      <w:r>
        <w:rPr>
          <w:rFonts w:ascii="Times New Roman" w:hAnsi="Times New Roman"/>
          <w:color w:val="000000"/>
          <w:sz w:val="28"/>
        </w:rPr>
        <w:t>ru</w:t>
      </w:r>
    </w:p>
    <w:p>
      <w:pPr>
        <w:spacing w:after="0" w:line="240" w:lineRule="auto"/>
        <w:ind w:left="120"/>
        <w:rPr>
          <w:rFonts w:ascii="Times New Roman" w:hAnsi="Times New Roman"/>
          <w:color w:val="000000"/>
          <w:sz w:val="28"/>
        </w:rPr>
      </w:pPr>
      <w:r>
        <w:rPr>
          <w:rFonts w:ascii="Times New Roman" w:hAnsi="Times New Roman"/>
          <w:color w:val="000000"/>
          <w:sz w:val="28"/>
        </w:rPr>
        <w:t>class</w:t>
      </w:r>
      <w:r>
        <w:rPr>
          <w:rFonts w:ascii="Times New Roman" w:hAnsi="Times New Roman"/>
          <w:color w:val="000000"/>
          <w:sz w:val="28"/>
          <w:lang w:val="ru-RU"/>
        </w:rPr>
        <w:t>-</w:t>
      </w:r>
      <w:r>
        <w:rPr>
          <w:rFonts w:ascii="Times New Roman" w:hAnsi="Times New Roman"/>
          <w:color w:val="000000"/>
          <w:sz w:val="28"/>
        </w:rPr>
        <w:t>fizika</w:t>
      </w:r>
      <w:r>
        <w:rPr>
          <w:rFonts w:ascii="Times New Roman" w:hAnsi="Times New Roman"/>
          <w:color w:val="000000"/>
          <w:sz w:val="28"/>
          <w:lang w:val="ru-RU"/>
        </w:rPr>
        <w:t>.</w:t>
      </w:r>
      <w:r>
        <w:rPr>
          <w:rFonts w:ascii="Times New Roman" w:hAnsi="Times New Roman"/>
          <w:color w:val="000000"/>
          <w:sz w:val="28"/>
        </w:rPr>
        <w:t>ru</w:t>
      </w:r>
      <w:bookmarkStart w:id="19" w:name="77f6c9bd-a056-4755-96aa-6aba8e5a5d8a"/>
    </w:p>
    <w:p>
      <w:pPr>
        <w:spacing w:after="0" w:line="240" w:lineRule="auto"/>
        <w:ind w:left="120"/>
        <w:rPr>
          <w:lang w:val="ru-RU"/>
        </w:rPr>
      </w:pP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bookmarkEnd w:id="19"/>
      <w:r>
        <w:rPr>
          <w:rFonts w:ascii="Times New Roman" w:hAnsi="Times New Roman"/>
          <w:color w:val="333333"/>
          <w:sz w:val="28"/>
          <w:lang w:val="ru-RU"/>
        </w:rPr>
        <w:t>‌</w:t>
      </w:r>
      <w:r>
        <w:rPr>
          <w:rFonts w:ascii="Times New Roman" w:hAnsi="Times New Roman"/>
          <w:color w:val="000000"/>
          <w:sz w:val="28"/>
          <w:lang w:val="ru-RU"/>
        </w:rPr>
        <w:t>​</w:t>
      </w:r>
    </w:p>
    <w:p>
      <w:pPr>
        <w:spacing w:line="240" w:lineRule="auto"/>
        <w:rPr>
          <w:lang w:val="ru-RU"/>
        </w:rPr>
        <w:sectPr>
          <w:pgSz w:w="11906" w:h="16383"/>
          <w:pgMar w:top="1134" w:right="850" w:bottom="1134" w:left="1701" w:header="720" w:footer="720" w:gutter="0"/>
          <w:cols w:space="720" w:num="1"/>
        </w:sectPr>
      </w:pPr>
    </w:p>
    <w:bookmarkEnd w:id="16"/>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D2A03"/>
    <w:multiLevelType w:val="multilevel"/>
    <w:tmpl w:val="0B9D2A0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8BE1B4F"/>
    <w:multiLevelType w:val="multilevel"/>
    <w:tmpl w:val="38BE1B4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0C06112"/>
    <w:multiLevelType w:val="multilevel"/>
    <w:tmpl w:val="60C0611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F43687"/>
    <w:rsid w:val="00027649"/>
    <w:rsid w:val="00054409"/>
    <w:rsid w:val="000B02A6"/>
    <w:rsid w:val="00133444"/>
    <w:rsid w:val="00164D97"/>
    <w:rsid w:val="001803A7"/>
    <w:rsid w:val="001E3039"/>
    <w:rsid w:val="002213FC"/>
    <w:rsid w:val="003C4DF5"/>
    <w:rsid w:val="00411A40"/>
    <w:rsid w:val="00465BB6"/>
    <w:rsid w:val="00521678"/>
    <w:rsid w:val="00611DB4"/>
    <w:rsid w:val="00673E6C"/>
    <w:rsid w:val="00745BEF"/>
    <w:rsid w:val="00751D5E"/>
    <w:rsid w:val="007522C7"/>
    <w:rsid w:val="007A65B8"/>
    <w:rsid w:val="00952A03"/>
    <w:rsid w:val="009708D2"/>
    <w:rsid w:val="00B8718F"/>
    <w:rsid w:val="00BA6A20"/>
    <w:rsid w:val="00C64399"/>
    <w:rsid w:val="00C7168A"/>
    <w:rsid w:val="00CE18D5"/>
    <w:rsid w:val="00CF1450"/>
    <w:rsid w:val="00D06F72"/>
    <w:rsid w:val="00E0505B"/>
    <w:rsid w:val="00E23721"/>
    <w:rsid w:val="00EC449A"/>
    <w:rsid w:val="00EE025D"/>
    <w:rsid w:val="00F43687"/>
    <w:rsid w:val="00F47BCF"/>
    <w:rsid w:val="00F51FCF"/>
    <w:rsid w:val="00F67B60"/>
    <w:rsid w:val="08F11CA0"/>
    <w:rsid w:val="44EC37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10476</Words>
  <Characters>59717</Characters>
  <Lines>497</Lines>
  <Paragraphs>140</Paragraphs>
  <TotalTime>0</TotalTime>
  <ScaleCrop>false</ScaleCrop>
  <LinksUpToDate>false</LinksUpToDate>
  <CharactersWithSpaces>70053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2023-09-03T18:16:00Z</dcterms:created>
  <dc:creator>ДЕНИС АЛЕКСЕЕВ</dc:creator>
  <cp:lastModifiedBy>Валентина Пипер�</cp:lastModifiedBy>
  <dcterms:modified xsi:type="dcterms:W3CDTF">2023-09-11T06:17:36Z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0B385A30D3F84C2D86A9E5C9C65D8BC1_12</vt:lpwstr>
  </property>
</Properties>
</file>