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0DD9" w:rsidRPr="00BA705E" w:rsidRDefault="00BA705E">
      <w:pPr>
        <w:spacing w:after="0" w:line="408" w:lineRule="auto"/>
        <w:ind w:left="120"/>
        <w:jc w:val="center"/>
        <w:rPr>
          <w:lang w:val="ru-RU"/>
        </w:rPr>
      </w:pPr>
      <w:bookmarkStart w:id="0" w:name="block-16181865"/>
      <w:r w:rsidRPr="00BA705E">
        <w:rPr>
          <w:rFonts w:ascii="Times New Roman" w:hAnsi="Times New Roman"/>
          <w:b/>
          <w:color w:val="000000"/>
          <w:sz w:val="28"/>
          <w:lang w:val="ru-RU"/>
        </w:rPr>
        <w:t>МИНИСТЕРСТВО ПРОСВЕЩЕНИЯ РОССИЙСКОЙ ФЕДЕРАЦИИ</w:t>
      </w:r>
    </w:p>
    <w:p w:rsidR="00BA705E" w:rsidRDefault="00BA705E" w:rsidP="00BA705E">
      <w:pPr>
        <w:pStyle w:val="ae"/>
        <w:spacing w:before="0" w:after="0" w:afterAutospacing="0"/>
        <w:jc w:val="center"/>
        <w:rPr>
          <w:color w:val="333333"/>
          <w:sz w:val="21"/>
          <w:szCs w:val="21"/>
        </w:rPr>
      </w:pPr>
      <w:r w:rsidRPr="00BA705E">
        <w:rPr>
          <w:b/>
          <w:color w:val="000000"/>
          <w:sz w:val="28"/>
        </w:rPr>
        <w:t>‌‌‌</w:t>
      </w:r>
      <w:r w:rsidRPr="00BA705E">
        <w:rPr>
          <w:rStyle w:val="a4"/>
          <w:color w:val="000000"/>
          <w:sz w:val="28"/>
          <w:szCs w:val="28"/>
        </w:rPr>
        <w:t xml:space="preserve"> </w:t>
      </w:r>
      <w:r>
        <w:rPr>
          <w:rStyle w:val="placeholder-mask"/>
          <w:rFonts w:eastAsiaTheme="majorEastAsia"/>
          <w:b/>
          <w:bCs/>
          <w:color w:val="000000"/>
        </w:rPr>
        <w:t>‌</w:t>
      </w:r>
      <w:r>
        <w:rPr>
          <w:rStyle w:val="placeholder"/>
          <w:rFonts w:eastAsiaTheme="majorEastAsia"/>
          <w:b/>
          <w:bCs/>
          <w:color w:val="000000"/>
          <w:sz w:val="28"/>
          <w:szCs w:val="28"/>
        </w:rPr>
        <w:t>Муниципальное бюджетное общеобразовательное учреждение Средняя общеобразовательная школа №1</w:t>
      </w:r>
      <w:r>
        <w:rPr>
          <w:rStyle w:val="placeholder-mask"/>
          <w:rFonts w:eastAsiaTheme="majorEastAsia"/>
          <w:b/>
          <w:bCs/>
          <w:color w:val="000000"/>
        </w:rPr>
        <w:t>‌</w:t>
      </w:r>
      <w:r>
        <w:rPr>
          <w:rStyle w:val="af"/>
          <w:color w:val="000000"/>
          <w:sz w:val="28"/>
          <w:szCs w:val="28"/>
        </w:rPr>
        <w:t>‌</w:t>
      </w:r>
      <w:r>
        <w:rPr>
          <w:rStyle w:val="af"/>
          <w:color w:val="333333"/>
          <w:sz w:val="16"/>
          <w:szCs w:val="16"/>
        </w:rPr>
        <w:t> </w:t>
      </w:r>
    </w:p>
    <w:p w:rsidR="00BA705E" w:rsidRDefault="00BA705E" w:rsidP="00BA705E">
      <w:pPr>
        <w:pStyle w:val="ae"/>
        <w:spacing w:before="0" w:after="0" w:afterAutospacing="0"/>
        <w:jc w:val="center"/>
        <w:rPr>
          <w:color w:val="333333"/>
          <w:sz w:val="21"/>
          <w:szCs w:val="21"/>
        </w:rPr>
      </w:pPr>
      <w:r>
        <w:rPr>
          <w:rStyle w:val="placeholder-mask"/>
          <w:rFonts w:eastAsiaTheme="majorEastAsia"/>
          <w:b/>
          <w:bCs/>
          <w:color w:val="000000"/>
          <w:shd w:val="clear" w:color="auto" w:fill="FFFFFF"/>
        </w:rPr>
        <w:t>‌</w:t>
      </w:r>
      <w:r>
        <w:rPr>
          <w:rStyle w:val="placeholder"/>
          <w:rFonts w:eastAsiaTheme="majorEastAsia"/>
          <w:b/>
          <w:bCs/>
          <w:color w:val="000000"/>
          <w:sz w:val="28"/>
          <w:szCs w:val="28"/>
          <w:shd w:val="clear" w:color="auto" w:fill="FFFFFF"/>
        </w:rPr>
        <w:t>г. Одинцово</w:t>
      </w:r>
      <w:r>
        <w:rPr>
          <w:rStyle w:val="placeholder-mask"/>
          <w:rFonts w:eastAsiaTheme="majorEastAsia"/>
          <w:b/>
          <w:bCs/>
          <w:color w:val="000000"/>
          <w:shd w:val="clear" w:color="auto" w:fill="FFFFFF"/>
        </w:rPr>
        <w:t>‌</w:t>
      </w:r>
    </w:p>
    <w:p w:rsidR="005E0DD9" w:rsidRPr="00BA705E" w:rsidRDefault="00BA705E">
      <w:pPr>
        <w:spacing w:after="0" w:line="408" w:lineRule="auto"/>
        <w:ind w:left="120"/>
        <w:jc w:val="center"/>
        <w:rPr>
          <w:lang w:val="ru-RU"/>
        </w:rPr>
      </w:pPr>
      <w:r w:rsidRPr="00BA705E">
        <w:rPr>
          <w:rFonts w:ascii="Times New Roman" w:hAnsi="Times New Roman"/>
          <w:b/>
          <w:color w:val="000000"/>
          <w:sz w:val="28"/>
          <w:lang w:val="ru-RU"/>
        </w:rPr>
        <w:t xml:space="preserve"> </w:t>
      </w:r>
    </w:p>
    <w:p w:rsidR="005E0DD9" w:rsidRPr="00BA705E" w:rsidRDefault="00BA705E">
      <w:pPr>
        <w:spacing w:after="0" w:line="408" w:lineRule="auto"/>
        <w:ind w:left="120"/>
        <w:jc w:val="center"/>
        <w:rPr>
          <w:lang w:val="ru-RU"/>
        </w:rPr>
      </w:pPr>
      <w:r w:rsidRPr="00BA705E">
        <w:rPr>
          <w:rFonts w:ascii="Times New Roman" w:hAnsi="Times New Roman"/>
          <w:b/>
          <w:color w:val="000000"/>
          <w:sz w:val="28"/>
          <w:lang w:val="ru-RU"/>
        </w:rPr>
        <w:t>‌‌</w:t>
      </w:r>
      <w:r w:rsidRPr="00BA705E">
        <w:rPr>
          <w:rFonts w:ascii="Times New Roman" w:hAnsi="Times New Roman"/>
          <w:color w:val="000000"/>
          <w:sz w:val="28"/>
          <w:lang w:val="ru-RU"/>
        </w:rPr>
        <w:t>​</w:t>
      </w:r>
    </w:p>
    <w:p w:rsidR="005E0DD9" w:rsidRPr="00AC533D" w:rsidRDefault="00BA705E">
      <w:pPr>
        <w:spacing w:after="0" w:line="408" w:lineRule="auto"/>
        <w:ind w:left="120"/>
        <w:jc w:val="center"/>
        <w:rPr>
          <w:lang w:val="ru-RU"/>
        </w:rPr>
      </w:pPr>
      <w:r w:rsidRPr="00AC533D">
        <w:rPr>
          <w:rFonts w:ascii="Times New Roman" w:hAnsi="Times New Roman"/>
          <w:b/>
          <w:color w:val="000000"/>
          <w:sz w:val="28"/>
          <w:lang w:val="ru-RU"/>
        </w:rPr>
        <w:t>МБОУ Одинцовская СОШ №1</w:t>
      </w:r>
    </w:p>
    <w:tbl>
      <w:tblPr>
        <w:tblpPr w:leftFromText="180" w:rightFromText="180" w:vertAnchor="text" w:horzAnchor="margin" w:tblpXSpec="center" w:tblpY="179"/>
        <w:tblW w:w="0" w:type="auto"/>
        <w:tblLook w:val="04A0" w:firstRow="1" w:lastRow="0" w:firstColumn="1" w:lastColumn="0" w:noHBand="0" w:noVBand="1"/>
      </w:tblPr>
      <w:tblGrid>
        <w:gridCol w:w="3114"/>
        <w:gridCol w:w="3115"/>
        <w:gridCol w:w="3115"/>
      </w:tblGrid>
      <w:tr w:rsidR="00400802" w:rsidRPr="00647A90" w:rsidTr="00F75696">
        <w:trPr>
          <w:trHeight w:val="3119"/>
        </w:trPr>
        <w:tc>
          <w:tcPr>
            <w:tcW w:w="3114" w:type="dxa"/>
          </w:tcPr>
          <w:p w:rsidR="00400802" w:rsidRPr="0040209D" w:rsidRDefault="00400802" w:rsidP="00400802">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400802" w:rsidRPr="008944ED" w:rsidRDefault="00F75696" w:rsidP="00400802">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На ШМО «ОНЕЦ»</w:t>
            </w:r>
          </w:p>
          <w:p w:rsidR="00400802" w:rsidRDefault="00400802" w:rsidP="00400802">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F75696" w:rsidRDefault="00F75696" w:rsidP="00400802">
            <w:pPr>
              <w:autoSpaceDE w:val="0"/>
              <w:autoSpaceDN w:val="0"/>
              <w:spacing w:after="0" w:line="240" w:lineRule="auto"/>
              <w:rPr>
                <w:rFonts w:ascii="Times New Roman" w:eastAsia="Times New Roman" w:hAnsi="Times New Roman"/>
                <w:color w:val="000000"/>
                <w:sz w:val="24"/>
                <w:szCs w:val="24"/>
                <w:lang w:val="ru-RU"/>
              </w:rPr>
            </w:pPr>
          </w:p>
          <w:p w:rsidR="00F75696" w:rsidRDefault="00F75696" w:rsidP="00400802">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 xml:space="preserve"> </w:t>
            </w:r>
          </w:p>
          <w:p w:rsidR="00400802" w:rsidRDefault="00F75696" w:rsidP="00400802">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Протокол № </w:t>
            </w:r>
            <w:r>
              <w:rPr>
                <w:rFonts w:ascii="Times New Roman" w:eastAsia="Times New Roman" w:hAnsi="Times New Roman"/>
                <w:color w:val="000000"/>
                <w:sz w:val="24"/>
                <w:szCs w:val="24"/>
                <w:lang w:val="ru-RU"/>
              </w:rPr>
              <w:br/>
            </w:r>
            <w:r w:rsidR="00400802">
              <w:rPr>
                <w:rFonts w:ascii="Times New Roman" w:eastAsia="Times New Roman" w:hAnsi="Times New Roman"/>
                <w:color w:val="000000"/>
                <w:sz w:val="24"/>
                <w:szCs w:val="24"/>
                <w:lang w:val="ru-RU"/>
              </w:rPr>
              <w:t xml:space="preserve"> от</w:t>
            </w:r>
            <w:r>
              <w:rPr>
                <w:rFonts w:ascii="Times New Roman" w:eastAsia="Times New Roman" w:hAnsi="Times New Roman"/>
                <w:color w:val="000000"/>
                <w:sz w:val="24"/>
                <w:szCs w:val="24"/>
                <w:lang w:val="ru-RU"/>
              </w:rPr>
              <w:t xml:space="preserve"> __ августа 2023</w:t>
            </w:r>
            <w:r w:rsidR="00400802">
              <w:rPr>
                <w:rFonts w:ascii="Times New Roman" w:eastAsia="Times New Roman" w:hAnsi="Times New Roman"/>
                <w:color w:val="000000"/>
                <w:sz w:val="24"/>
                <w:szCs w:val="24"/>
                <w:lang w:val="ru-RU"/>
              </w:rPr>
              <w:t xml:space="preserve"> г.</w:t>
            </w:r>
          </w:p>
          <w:p w:rsidR="00400802" w:rsidRPr="0040209D" w:rsidRDefault="00400802" w:rsidP="00400802">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400802" w:rsidRPr="0040209D" w:rsidRDefault="00400802" w:rsidP="00400802">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400802" w:rsidRPr="008944ED" w:rsidRDefault="00F75696" w:rsidP="00400802">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Зам. директора по УВР</w:t>
            </w:r>
          </w:p>
          <w:p w:rsidR="00400802" w:rsidRDefault="00400802" w:rsidP="00400802">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00802" w:rsidRPr="008944ED" w:rsidRDefault="00F75696" w:rsidP="00F7569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Жигалова Е.С.</w:t>
            </w:r>
            <w:r>
              <w:rPr>
                <w:rFonts w:ascii="Times New Roman" w:eastAsia="Times New Roman" w:hAnsi="Times New Roman"/>
                <w:color w:val="000000"/>
                <w:sz w:val="24"/>
                <w:szCs w:val="24"/>
                <w:lang w:val="ru-RU"/>
              </w:rPr>
              <w:br/>
            </w:r>
          </w:p>
          <w:p w:rsidR="00400802" w:rsidRPr="0040209D" w:rsidRDefault="00F75696" w:rsidP="00400802">
            <w:pPr>
              <w:autoSpaceDE w:val="0"/>
              <w:autoSpaceDN w:val="0"/>
              <w:spacing w:after="120" w:line="240" w:lineRule="auto"/>
              <w:jc w:val="both"/>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w:t>
            </w:r>
            <w:r>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br/>
              <w:t xml:space="preserve"> от __ августа 2023 г.</w:t>
            </w:r>
          </w:p>
        </w:tc>
        <w:tc>
          <w:tcPr>
            <w:tcW w:w="3115" w:type="dxa"/>
          </w:tcPr>
          <w:p w:rsidR="00400802" w:rsidRDefault="00400802" w:rsidP="00400802">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400802" w:rsidRPr="008944ED" w:rsidRDefault="00F75696" w:rsidP="00400802">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Директор школы</w:t>
            </w:r>
          </w:p>
          <w:p w:rsidR="00400802" w:rsidRDefault="00400802" w:rsidP="00400802">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400802" w:rsidRPr="008944ED" w:rsidRDefault="00F75696" w:rsidP="00400802">
            <w:pPr>
              <w:autoSpaceDE w:val="0"/>
              <w:autoSpaceDN w:val="0"/>
              <w:spacing w:after="0" w:line="240" w:lineRule="auto"/>
              <w:jc w:val="right"/>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Романовская О.В.</w:t>
            </w:r>
          </w:p>
          <w:p w:rsidR="00400802" w:rsidRDefault="00400802" w:rsidP="00400802">
            <w:pPr>
              <w:autoSpaceDE w:val="0"/>
              <w:autoSpaceDN w:val="0"/>
              <w:spacing w:after="0" w:line="240" w:lineRule="auto"/>
              <w:rPr>
                <w:rFonts w:ascii="Times New Roman" w:eastAsia="Times New Roman" w:hAnsi="Times New Roman"/>
                <w:color w:val="000000"/>
                <w:sz w:val="24"/>
                <w:szCs w:val="24"/>
                <w:lang w:val="ru-RU"/>
              </w:rPr>
            </w:pPr>
          </w:p>
          <w:p w:rsidR="00F75696" w:rsidRDefault="00F75696" w:rsidP="00F7569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w:t>
            </w:r>
            <w:r>
              <w:rPr>
                <w:rFonts w:ascii="Times New Roman" w:eastAsia="Times New Roman" w:hAnsi="Times New Roman"/>
                <w:color w:val="000000"/>
                <w:sz w:val="24"/>
                <w:szCs w:val="24"/>
                <w:lang w:val="ru-RU"/>
              </w:rPr>
              <w:t xml:space="preserve"> № </w:t>
            </w:r>
            <w:r>
              <w:rPr>
                <w:rFonts w:ascii="Times New Roman" w:eastAsia="Times New Roman" w:hAnsi="Times New Roman"/>
                <w:color w:val="000000"/>
                <w:sz w:val="24"/>
                <w:szCs w:val="24"/>
                <w:lang w:val="ru-RU"/>
              </w:rPr>
              <w:br/>
              <w:t xml:space="preserve"> от __ августа 2023 г.</w:t>
            </w:r>
          </w:p>
          <w:p w:rsidR="00F75696" w:rsidRDefault="00F75696" w:rsidP="00400802">
            <w:pPr>
              <w:autoSpaceDE w:val="0"/>
              <w:autoSpaceDN w:val="0"/>
              <w:spacing w:after="0" w:line="240" w:lineRule="auto"/>
              <w:rPr>
                <w:rFonts w:ascii="Times New Roman" w:eastAsia="Times New Roman" w:hAnsi="Times New Roman"/>
                <w:color w:val="000000"/>
                <w:sz w:val="24"/>
                <w:szCs w:val="24"/>
                <w:lang w:val="ru-RU"/>
              </w:rPr>
            </w:pPr>
          </w:p>
          <w:p w:rsidR="00400802" w:rsidRPr="0040209D" w:rsidRDefault="00400802" w:rsidP="00400802">
            <w:pPr>
              <w:autoSpaceDE w:val="0"/>
              <w:autoSpaceDN w:val="0"/>
              <w:spacing w:after="120" w:line="240" w:lineRule="auto"/>
              <w:jc w:val="both"/>
              <w:rPr>
                <w:rFonts w:ascii="Times New Roman" w:eastAsia="Times New Roman" w:hAnsi="Times New Roman"/>
                <w:color w:val="000000"/>
                <w:sz w:val="24"/>
                <w:szCs w:val="24"/>
                <w:lang w:val="ru-RU"/>
              </w:rPr>
            </w:pPr>
          </w:p>
        </w:tc>
      </w:tr>
    </w:tbl>
    <w:p w:rsidR="005E0DD9" w:rsidRPr="00BA705E" w:rsidRDefault="005E0DD9">
      <w:pPr>
        <w:spacing w:after="0"/>
        <w:ind w:left="120"/>
        <w:rPr>
          <w:lang w:val="ru-RU"/>
        </w:rPr>
      </w:pPr>
    </w:p>
    <w:p w:rsidR="005E0DD9" w:rsidRPr="00BA705E" w:rsidRDefault="00BA705E">
      <w:pPr>
        <w:spacing w:after="0"/>
        <w:ind w:left="120"/>
        <w:rPr>
          <w:lang w:val="ru-RU"/>
        </w:rPr>
      </w:pPr>
      <w:r w:rsidRPr="00BA705E">
        <w:rPr>
          <w:rFonts w:ascii="Times New Roman" w:hAnsi="Times New Roman"/>
          <w:color w:val="000000"/>
          <w:sz w:val="28"/>
          <w:lang w:val="ru-RU"/>
        </w:rPr>
        <w:t>‌</w:t>
      </w:r>
    </w:p>
    <w:p w:rsidR="005E0DD9" w:rsidRPr="00BA705E" w:rsidRDefault="005E0DD9">
      <w:pPr>
        <w:spacing w:after="0"/>
        <w:ind w:left="120"/>
        <w:rPr>
          <w:lang w:val="ru-RU"/>
        </w:rPr>
      </w:pPr>
    </w:p>
    <w:p w:rsidR="005E0DD9" w:rsidRPr="00BA705E" w:rsidRDefault="005E0DD9">
      <w:pPr>
        <w:spacing w:after="0"/>
        <w:ind w:left="120"/>
        <w:rPr>
          <w:lang w:val="ru-RU"/>
        </w:rPr>
      </w:pPr>
    </w:p>
    <w:p w:rsidR="005E0DD9" w:rsidRPr="00BA705E" w:rsidRDefault="005E0DD9">
      <w:pPr>
        <w:spacing w:after="0"/>
        <w:ind w:left="120"/>
        <w:rPr>
          <w:lang w:val="ru-RU"/>
        </w:rPr>
      </w:pPr>
    </w:p>
    <w:p w:rsidR="005E0DD9" w:rsidRPr="00BA705E" w:rsidRDefault="00BA705E">
      <w:pPr>
        <w:spacing w:after="0" w:line="408" w:lineRule="auto"/>
        <w:ind w:left="120"/>
        <w:jc w:val="center"/>
        <w:rPr>
          <w:lang w:val="ru-RU"/>
        </w:rPr>
      </w:pPr>
      <w:r w:rsidRPr="00BA705E">
        <w:rPr>
          <w:rFonts w:ascii="Times New Roman" w:hAnsi="Times New Roman"/>
          <w:b/>
          <w:color w:val="000000"/>
          <w:sz w:val="28"/>
          <w:lang w:val="ru-RU"/>
        </w:rPr>
        <w:t>РАБОЧАЯ ПРОГРАММА</w:t>
      </w:r>
    </w:p>
    <w:p w:rsidR="005E0DD9" w:rsidRPr="00BA705E" w:rsidRDefault="00BA705E">
      <w:pPr>
        <w:spacing w:after="0" w:line="408" w:lineRule="auto"/>
        <w:ind w:left="120"/>
        <w:jc w:val="center"/>
        <w:rPr>
          <w:lang w:val="ru-RU"/>
        </w:rPr>
      </w:pPr>
      <w:r w:rsidRPr="00BA705E">
        <w:rPr>
          <w:rFonts w:ascii="Times New Roman" w:hAnsi="Times New Roman"/>
          <w:color w:val="000000"/>
          <w:sz w:val="28"/>
          <w:lang w:val="ru-RU"/>
        </w:rPr>
        <w:t>(</w:t>
      </w:r>
      <w:r>
        <w:rPr>
          <w:rFonts w:ascii="Times New Roman" w:hAnsi="Times New Roman"/>
          <w:color w:val="000000"/>
          <w:sz w:val="28"/>
        </w:rPr>
        <w:t>ID</w:t>
      </w:r>
      <w:r w:rsidRPr="00BA705E">
        <w:rPr>
          <w:rFonts w:ascii="Times New Roman" w:hAnsi="Times New Roman"/>
          <w:color w:val="000000"/>
          <w:sz w:val="28"/>
          <w:lang w:val="ru-RU"/>
        </w:rPr>
        <w:t xml:space="preserve"> 2182064)</w:t>
      </w:r>
    </w:p>
    <w:p w:rsidR="005E0DD9" w:rsidRPr="00BA705E" w:rsidRDefault="005E0DD9">
      <w:pPr>
        <w:spacing w:after="0"/>
        <w:ind w:left="120"/>
        <w:jc w:val="center"/>
        <w:rPr>
          <w:lang w:val="ru-RU"/>
        </w:rPr>
      </w:pPr>
    </w:p>
    <w:p w:rsidR="005E0DD9" w:rsidRPr="00BA705E" w:rsidRDefault="00BA705E">
      <w:pPr>
        <w:spacing w:after="0" w:line="408" w:lineRule="auto"/>
        <w:ind w:left="120"/>
        <w:jc w:val="center"/>
        <w:rPr>
          <w:lang w:val="ru-RU"/>
        </w:rPr>
      </w:pPr>
      <w:r w:rsidRPr="00BA705E">
        <w:rPr>
          <w:rFonts w:ascii="Times New Roman" w:hAnsi="Times New Roman"/>
          <w:b/>
          <w:color w:val="000000"/>
          <w:sz w:val="28"/>
          <w:lang w:val="ru-RU"/>
        </w:rPr>
        <w:t>учебного предмета «Музыка»</w:t>
      </w:r>
    </w:p>
    <w:p w:rsidR="005E0DD9" w:rsidRPr="00BA705E" w:rsidRDefault="00BA705E">
      <w:pPr>
        <w:spacing w:after="0" w:line="408" w:lineRule="auto"/>
        <w:ind w:left="120"/>
        <w:jc w:val="center"/>
        <w:rPr>
          <w:lang w:val="ru-RU"/>
        </w:rPr>
      </w:pPr>
      <w:r w:rsidRPr="00BA705E">
        <w:rPr>
          <w:rFonts w:ascii="Times New Roman" w:hAnsi="Times New Roman"/>
          <w:color w:val="000000"/>
          <w:sz w:val="28"/>
          <w:lang w:val="ru-RU"/>
        </w:rPr>
        <w:t xml:space="preserve">для обучающихся 5 – 8 классов </w:t>
      </w:r>
    </w:p>
    <w:p w:rsidR="005E0DD9" w:rsidRPr="00BA705E" w:rsidRDefault="005E0DD9">
      <w:pPr>
        <w:spacing w:after="0"/>
        <w:ind w:left="120"/>
        <w:jc w:val="center"/>
        <w:rPr>
          <w:lang w:val="ru-RU"/>
        </w:rPr>
      </w:pPr>
    </w:p>
    <w:p w:rsidR="005E0DD9" w:rsidRPr="00BA705E" w:rsidRDefault="005E0DD9">
      <w:pPr>
        <w:spacing w:after="0"/>
        <w:ind w:left="120"/>
        <w:jc w:val="center"/>
        <w:rPr>
          <w:lang w:val="ru-RU"/>
        </w:rPr>
      </w:pPr>
    </w:p>
    <w:p w:rsidR="005E0DD9" w:rsidRPr="00BA705E" w:rsidRDefault="005E0DD9">
      <w:pPr>
        <w:spacing w:after="0"/>
        <w:ind w:left="120"/>
        <w:jc w:val="center"/>
        <w:rPr>
          <w:lang w:val="ru-RU"/>
        </w:rPr>
      </w:pPr>
    </w:p>
    <w:p w:rsidR="005E0DD9" w:rsidRPr="00BA705E" w:rsidRDefault="005E0DD9">
      <w:pPr>
        <w:spacing w:after="0"/>
        <w:ind w:left="120"/>
        <w:jc w:val="center"/>
        <w:rPr>
          <w:lang w:val="ru-RU"/>
        </w:rPr>
      </w:pPr>
    </w:p>
    <w:p w:rsidR="005E0DD9" w:rsidRPr="00BA705E" w:rsidRDefault="005E0DD9">
      <w:pPr>
        <w:spacing w:after="0"/>
        <w:ind w:left="120"/>
        <w:jc w:val="center"/>
        <w:rPr>
          <w:lang w:val="ru-RU"/>
        </w:rPr>
      </w:pPr>
    </w:p>
    <w:p w:rsidR="005E0DD9" w:rsidRPr="00BA705E" w:rsidRDefault="005E0DD9">
      <w:pPr>
        <w:spacing w:after="0"/>
        <w:ind w:left="120"/>
        <w:jc w:val="center"/>
        <w:rPr>
          <w:lang w:val="ru-RU"/>
        </w:rPr>
      </w:pPr>
    </w:p>
    <w:p w:rsidR="005E0DD9" w:rsidRPr="00BA705E" w:rsidRDefault="00BA705E" w:rsidP="00BA705E">
      <w:pPr>
        <w:spacing w:after="0"/>
        <w:ind w:left="120"/>
        <w:jc w:val="center"/>
        <w:rPr>
          <w:lang w:val="ru-RU"/>
        </w:rPr>
      </w:pPr>
      <w:r w:rsidRPr="00BA705E">
        <w:rPr>
          <w:rFonts w:ascii="Times New Roman" w:hAnsi="Times New Roman"/>
          <w:color w:val="000000"/>
          <w:sz w:val="28"/>
          <w:lang w:val="ru-RU"/>
        </w:rPr>
        <w:t>​</w:t>
      </w:r>
      <w:r w:rsidRPr="00BA705E">
        <w:rPr>
          <w:rFonts w:ascii="Times New Roman" w:hAnsi="Times New Roman"/>
          <w:b/>
          <w:color w:val="000000"/>
          <w:sz w:val="28"/>
          <w:lang w:val="ru-RU"/>
        </w:rPr>
        <w:t>‌ ‌</w:t>
      </w:r>
      <w:r w:rsidRPr="00BA705E">
        <w:rPr>
          <w:rFonts w:ascii="Times New Roman" w:hAnsi="Times New Roman"/>
          <w:color w:val="000000"/>
          <w:sz w:val="28"/>
          <w:lang w:val="ru-RU"/>
        </w:rPr>
        <w:t>​</w:t>
      </w:r>
      <w:r>
        <w:rPr>
          <w:rFonts w:ascii="Times New Roman" w:hAnsi="Times New Roman"/>
          <w:color w:val="000000"/>
          <w:sz w:val="28"/>
          <w:lang w:val="ru-RU"/>
        </w:rPr>
        <w:t>г. Одинцово 2023г.</w:t>
      </w:r>
    </w:p>
    <w:p w:rsidR="005E0DD9" w:rsidRPr="00BA705E" w:rsidRDefault="005E0DD9">
      <w:pPr>
        <w:rPr>
          <w:lang w:val="ru-RU"/>
        </w:rPr>
        <w:sectPr w:rsidR="005E0DD9" w:rsidRPr="00BA705E">
          <w:pgSz w:w="11906" w:h="16383"/>
          <w:pgMar w:top="1134" w:right="850" w:bottom="1134" w:left="1701" w:header="720" w:footer="720" w:gutter="0"/>
          <w:cols w:space="720"/>
        </w:sectPr>
      </w:pPr>
    </w:p>
    <w:p w:rsidR="005E0DD9" w:rsidRPr="00BA705E" w:rsidRDefault="00BA705E">
      <w:pPr>
        <w:spacing w:after="0" w:line="264" w:lineRule="auto"/>
        <w:ind w:firstLine="600"/>
        <w:jc w:val="both"/>
        <w:rPr>
          <w:lang w:val="ru-RU"/>
        </w:rPr>
      </w:pPr>
      <w:bookmarkStart w:id="1" w:name="block-16181866"/>
      <w:bookmarkEnd w:id="0"/>
      <w:r w:rsidRPr="00BA705E">
        <w:rPr>
          <w:rFonts w:ascii="Times New Roman" w:hAnsi="Times New Roman"/>
          <w:b/>
          <w:color w:val="000000"/>
          <w:sz w:val="28"/>
          <w:lang w:val="ru-RU"/>
        </w:rPr>
        <w:lastRenderedPageBreak/>
        <w:t>ПОЯСНИТЕЛЬНАЯ ЗАПИСКА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 – универсальный антропологический феномен, неизменно присутствующий во всех культурах и цивилизациях на протяжении всей истории человечества. Используя интонационно-выразительные средства, она способна порождать эстетические эмоции, разнообразные чувства и мысли, яркие художественные образы, для которых характерны, с одной стороны, высокий уровень обобщенности, с другой – глубокая степень психологической вовлеченности личности. Эта особенность открывает уникальный потенциал для развития внутреннего мира человека, гармонизации его взаимоотношений с самим собой, другими людьми, окружающим миром через занятия музыкальным искусством.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 действует на невербальном уровне и развивает такие важнейшие качества и свойства, как целостное восприятие мира, интуиция, сопереживание, содержательная рефлексия. Огромное значение имеет музыка в качестве универсального языка, не требующего перевода, позволяющего понимать и принимать образ жизни, способ мышления и мировоззрение представителей других народов и культур.</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 являясь эффективным способом коммуникации, обеспечивает межличностное и социальное взаимодействие людей, в том числе является средством сохранения и передачи идей и смыслов, рожденных в предыдущие века и отраженных в народной, духовной музыке, произведениях великих композиторов прошлого. Особое значение приобретает музыкальное воспитание в свете целей и задач укрепления национальной идентичности. Родные интонации, мелодии и ритмы являются квинтэссенцией культурного кода, сохраняющего в свернутом виде всю систему мировоззрения предков, передаваемую музыкой не только через сознание, но и на более глубоком – подсознательном – уровне.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 – временно́е искусство. В связи с этим важнейшим вкладом в развитие комплекса психических качеств личности является способность музыки развивать чувство времени, чуткость к распознаванию причинно-следственных связей и логики развития событий, обогащать индивидуальный опыт в предвидении будущего и его сравнении с прошлым.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Изучение музыки обеспечивает развитие интеллектуальных и творческих способностей обучающегося, развивает его абстрактное мышление, память и воображение, формирует умения и навыки в сфере эмоционального интеллекта, способствует самореализации и самопринятию личности. Музыкальное обучение и воспитание вносит огромный вклад в эстетическое и нравственное развитие обучающегося, формирование всей системы ценностей.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Изучение музыки необходимо для полноценного образования и воспитания обучающегося, развития его психики, эмоциональной и интеллектуальной сфер, творческого потенциала. </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Основная цель реализации программы по музыке</w:t>
      </w:r>
      <w:r w:rsidRPr="00BA705E">
        <w:rPr>
          <w:rFonts w:ascii="Times New Roman" w:hAnsi="Times New Roman"/>
          <w:color w:val="000000"/>
          <w:sz w:val="28"/>
          <w:lang w:val="ru-RU"/>
        </w:rPr>
        <w:t xml:space="preserve"> – воспитание музыкальной культуры как части всей духовной культуры обучающихся.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интонационно-смысловое обобщение, содержательный анализ </w:t>
      </w:r>
      <w:r w:rsidRPr="00BA705E">
        <w:rPr>
          <w:rFonts w:ascii="Times New Roman" w:hAnsi="Times New Roman"/>
          <w:color w:val="000000"/>
          <w:sz w:val="28"/>
          <w:lang w:val="ru-RU"/>
        </w:rPr>
        <w:lastRenderedPageBreak/>
        <w:t>произведений, моделирование художественно-творческого процесса, самовыражение через творчество).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 процессе конкретизации учебных целей их реализация осуществляется по следующим направлениям: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становление системы ценностей обучающихся, развитие целостного миропонимания в единстве эмоциональной и познавательной сферы;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развитие потребности в общении с произведениями искусства, осознание значения музыкального искусства как универсальной формы невербальной коммуникации между людьми разных эпох и народов, эффективного способа авто-коммуникации;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формирование творческих способностей ребенка, развитие внутренней мотивации к интонационно-содержательной деятельности.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Задачи обучения музыке на уровне основного общего образования: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приобщение к традиционным российским ценностям через личный психологический опыт эмоционально-эстетического переживания;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осознание социальной функции музыки, стремление понять закономерности развития музыкального искусства, условия разнообразного проявления и бытования музыки в человеческом обществе, специфики ее воздействия на человека;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формирование ценностных личных предпочтений в сфере музыкального искусства, воспитание уважительного отношения к системе культурных ценностей других людей, приверженность парадигме сохранения и развития культурного многообразия;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формирование целостного представления о комплексе выразительных средств музыкального искусства, освоение ключевых элементов музыкального языка, характерных для различных музыкальных стилей;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расширение культурного кругозора, накопление знаний о музыке и музыкантах, достаточное для активного, осознанного восприятия лучших образцов народного и профессионального искусства родной страны и мира, ориентации в истории развития музыкального искусства и современной музыкальной культуре;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развитие общих и специальных музыкальных способностей, совершенствование в предметных умениях и навыках, в том числе: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слушание (расширение приемов и навыков вдумчивого, осмысленного восприятия музыки, аналитической, оценочной, рефлексивной деятельности в связи с прослушанным музыкальным произведением);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исполнение (пение в различных манерах, составах, стилях, игра на доступных музыкальных инструментах, опыт исполнительской деятельности на электронных и виртуальных музыкальных инструментах);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сочинение (элементы вокальной и инструментальной импровизации, композиции, аранжировки, в том числе с использованием цифровых программных продуктов);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музыкальное движение (пластическое интонирование, инсценировка, танец, двигательное моделирование);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творческие проекты, музыкально-театральная деятельность (концерты, фестивали, представления);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исследовательская деятельность на материале музыкального искусства.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 xml:space="preserve">Программа по музыке составлена на основе модульного принципа построения учебного материала и допускает вариативный подход к очередности изучения модулей, принципам компоновки учебных тем, форм и методов освоения содержания. При этом 4 модуля из 9 предложенных рассматриваются как инвариантные, остальные 5 – как вариативные, реализация которых может осуществляться по выбору учителя с учетом этнокультурных традиций региона, индивидуальных особенностей, потребностей и возможностей обучающихся, их творческих способностей. </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Содержание учебного предмета структурно представлено девятью модулями</w:t>
      </w:r>
      <w:r w:rsidRPr="00BA705E">
        <w:rPr>
          <w:rFonts w:ascii="Times New Roman" w:hAnsi="Times New Roman"/>
          <w:color w:val="000000"/>
          <w:sz w:val="28"/>
          <w:lang w:val="ru-RU"/>
        </w:rPr>
        <w:t xml:space="preserve"> (тематическими линиями), обеспечивающими преемственность с образовательной программой начального общего образования и непрерывность изучения учебного предмета: </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инвариантные модули: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1 «Музыка моего края»;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2 «Народное музыкальное творчество России»;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3 «Русская классическая музыка»;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4 «Жанры музыкального искусства» </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вариативные модули: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5 «Музыка народов мира»;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6 «Европейская классическая музыка»;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7 «Духовная музыка»;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8 «Современная музыка: основные жанры и направления»;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модуль № 9 «Связь музыки с другими видами искусства»;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Каждый модуль состоит из нескольких тематических блоков. Виды деятельности, которые может использовать в том числе (но не исключительно) учитель для планирования внеурочной, внеклассной работы, обозначены «вариативно».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w:t>
      </w:r>
      <w:bookmarkStart w:id="2" w:name="7ad9d27f-2d5e-40e5-a5e1-761ecce37b11"/>
      <w:r w:rsidRPr="00BA705E">
        <w:rPr>
          <w:rFonts w:ascii="Times New Roman" w:hAnsi="Times New Roman"/>
          <w:color w:val="000000"/>
          <w:sz w:val="28"/>
          <w:lang w:val="ru-RU"/>
        </w:rPr>
        <w:t>Общее число часов, рекомендованных для изучения музыки, – 136 часов: в 5 классе – 34 часа (1 час в неделю), в 6 классе – 34 часа (1 час в неделю), в 7 классе – 34 часа (1 час в неделю), в 8 классе – 34 часа (1 час в неделю).</w:t>
      </w:r>
      <w:bookmarkEnd w:id="2"/>
      <w:r w:rsidRPr="00BA705E">
        <w:rPr>
          <w:rFonts w:ascii="Times New Roman" w:hAnsi="Times New Roman"/>
          <w:color w:val="000000"/>
          <w:sz w:val="28"/>
          <w:lang w:val="ru-RU"/>
        </w:rPr>
        <w:t>‌‌</w:t>
      </w:r>
    </w:p>
    <w:p w:rsidR="00BA705E" w:rsidRDefault="00BA705E" w:rsidP="00BA705E">
      <w:pPr>
        <w:spacing w:after="0" w:line="264" w:lineRule="auto"/>
        <w:ind w:firstLine="600"/>
        <w:jc w:val="both"/>
        <w:rPr>
          <w:rFonts w:ascii="Times New Roman" w:hAnsi="Times New Roman"/>
          <w:color w:val="000000"/>
          <w:sz w:val="28"/>
          <w:lang w:val="ru-RU"/>
        </w:rPr>
      </w:pPr>
      <w:r w:rsidRPr="00BA705E">
        <w:rPr>
          <w:rFonts w:ascii="Times New Roman" w:hAnsi="Times New Roman"/>
          <w:color w:val="000000"/>
          <w:sz w:val="28"/>
          <w:lang w:val="ru-RU"/>
        </w:rPr>
        <w:t>Изучение музыки предполагает активную социокультурную деятельность обучающихся, участие в исследовательских и творческих проектах, в том числе основанных на межпредметных связях с такими учебными предметами, как изобразительное искусство, литература, география, история, обществознание, иностранный язык.</w:t>
      </w:r>
      <w:bookmarkStart w:id="3" w:name="block-16181867"/>
      <w:bookmarkEnd w:id="1"/>
    </w:p>
    <w:p w:rsidR="00BA705E" w:rsidRDefault="00BA705E" w:rsidP="00BA705E">
      <w:pPr>
        <w:spacing w:after="0" w:line="264" w:lineRule="auto"/>
        <w:ind w:firstLine="600"/>
        <w:jc w:val="both"/>
        <w:rPr>
          <w:rFonts w:ascii="Times New Roman" w:hAnsi="Times New Roman"/>
          <w:color w:val="000000"/>
          <w:sz w:val="28"/>
          <w:lang w:val="ru-RU"/>
        </w:rPr>
      </w:pPr>
    </w:p>
    <w:p w:rsidR="005E0DD9" w:rsidRPr="00BA705E" w:rsidRDefault="00BA705E" w:rsidP="00BA705E">
      <w:pPr>
        <w:spacing w:after="0" w:line="264" w:lineRule="auto"/>
        <w:jc w:val="both"/>
        <w:rPr>
          <w:lang w:val="ru-RU"/>
        </w:rPr>
      </w:pPr>
      <w:r w:rsidRPr="00BA705E">
        <w:rPr>
          <w:rFonts w:ascii="Times New Roman" w:hAnsi="Times New Roman"/>
          <w:b/>
          <w:color w:val="000000"/>
          <w:sz w:val="28"/>
          <w:lang w:val="ru-RU"/>
        </w:rPr>
        <w:t>СОДЕРЖАНИЕ ОБУЧЕНИЯ</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Инвариантные модули</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bookmarkStart w:id="4" w:name="_Toc139895958"/>
      <w:bookmarkEnd w:id="4"/>
      <w:r w:rsidRPr="00BA705E">
        <w:rPr>
          <w:rFonts w:ascii="Times New Roman" w:hAnsi="Times New Roman"/>
          <w:b/>
          <w:color w:val="000000"/>
          <w:sz w:val="28"/>
          <w:lang w:val="ru-RU"/>
        </w:rPr>
        <w:t xml:space="preserve">Модуль № 1 «Музыка моего края» </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Фольклор – народное творчество.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Традиционная музыка – отражение жизни народа. Жанры детского и игрового фольклора (игры, пляски, хороводы).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со звучанием фольклорных образцов в аудио- и видеозаписи;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определение на слух: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принадлежности к народной или композиторской музыке;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исполнительского состава (вокального, инструментального, смешанного);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жанра, основного настроения, характера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народных песен, танцев, инструментальных наигрышей, фольклорных игр.</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Календарный фольклор.</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Календарные обряды, традиционные для данной местности (осенние, зимние, весенние – на выбор учителя).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символикой календарных обрядов, поиск информации о соответствующих фольклорных традициях;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народных песен, танцев;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реконструкция фольклорного обряда или его фрагмента; участие в народном гулянии, празднике на улицах своего города, поселка.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Семейный фольклор.</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Фольклорные жанры, связанные с жизнью человека: свадебный обряд, рекрутские песни, плачи-причитания.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фольклорными жанрами семейного цикла;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изучение особенностей их исполнения и звучания;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 жанровой принадлежности, анализ символики традиционных образов;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отдельных песен, фрагментов обрядов (по выбору учителя);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реконструкция фольклорного обряда или его фрагмента; исследовательские проекты по теме «Жанры семейного фольклора».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Наш край сегодня.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Современная музыкальная культура родного края. Гимн республики, города (при наличии). Земляки – композиторы, исполнители, деятели культуры. Театр, филармония, консерватория.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гимна республики, города, песен местных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творческой биографией, деятельностью местных мастеров культуры и искусства;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посещение местных музыкальных театров, музеев, концертов, написание отзыва с анализом спектакля, концерта, экскурсии;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исследовательские проекты, посвященные деятелям музыкальной культуры своей малой родины (композиторам, исполнителям, творческим коллективам);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творческие проекты (сочинение песен, создание аранжировок народных мелодий; съемка, монтаж и озвучивание любительского фильма), направленныена сохранение и продолжение музыкальных традиций своего края.</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lastRenderedPageBreak/>
        <w:t>Модуль № 2 «Народное музыкальное творчество России»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Россия – наш общий дом.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Богатство и разнообразие фольклорных традиций народов нашей страны. Музыка наших соседей, музыка других регионов (при изучении данного тематического материала рекомендуется выбрать не менее трех региональных традиций. Одна из которых – музыка ближайших соседей (например, для обучающихся Нижегородской области – чувашский или марийский фольклор, для обучающихся Краснодарского края – музыка Адыгеи). Две другие культурные традиции желательно выбрать среди более удаленных географически, а также по принципу контраста мелодико-ритмических особенностей. Для обучающихся республик Российской Федерации среди культурных традиций обязательно должна быть представлена русская народная музыка).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со звучанием фольклорных образцов близких и далеких регионов в аудио- и видеозаписи;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народных песен, танцев, инструментальных наигрышей, фольклорных игр разных народов России;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принадлежности к народной или композиторской музыке;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исполнительского состава (вокального, инструментального, смешанного);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жанра, характера музыки.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Фольклорные жанры.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Общее и особенное в фольклоре народов России: лирика, эпос, танец.</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со звучанием фольклора разных регионов России в аудио-и видеозаписи;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аутентичная манера исполнения;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характерных интонаций и ритмов в звучании традиционной музыки разных народов;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общего и особенного при сравнении танцевальных, лирических и эпических песенных образцов фольклора разных народов России;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народных песен, танцев, эпических сказаний;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двигательная, ритмическая, интонационная импровизация в характере изученных народных танцев и песен;</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исследовательские проекты, посвященные музыке разных народов России; музыкальный фестиваль «Народы России».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Фольклор в творчестве профессиональных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Народные истоки композиторского творчества: обработки фольклора, цитаты; картины родной природы и отражение типичных образов, характеров, важных исторических событий. Внутреннее родство композиторского и народного творчества на интонационном уровне.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сравнение аутентичного звучания фольклора и фольклорных мелодий в композиторской обработке;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разучивание, исполнение народной песни в композиторской обработке;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2–3 фрагментами крупных сочинений (опера, симфония, концерт, квартет, вариации), в которых использованы подлинные народные мелодии;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наблюдение за принципами композиторской обработки, развития фольклорного тематического материала;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исследовательские, творческие проекты, раскрывающие тему отражения фольклора в творчестве профессиональных композиторов (на примере выбранной региональной традиции);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посещение концерта, спектакля (просмотр фильма, телепередачи), посвященного данной теме;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обсуждение в классе и (или) письменная рецензия по результатам просмотра.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На рубежах культур.</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Взаимное влияние фольклорных традиций друг на друга. Этнографические экспедиции и фестивали. Современная жизнь фольклора.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примерами смешения культурных традиций в пограничных территориях (например, казачья лезгинка, калмыцкая гармошка), выявление причинно-следственных связей такого смешения;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изучение творчества и вклада в развитие культуры современных этно-исполнителей, исследователей традиционного фольклора;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участие в этнографической экспедиции; посещение (участие) в фестивале традиционной культуры.</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Модуль № 3 «Русская классическая музыка»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(изучение тематических блоков данного модуля целесообразно соотносить с изучением модулей «Музыка моего края» и «Народное музыкальное творчество России», переходя от русского фольклора к творчеству русских композиторов, прослеживая продолжение и развитие круга национальных сюжетов, образов, интонаций).</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Образы родной земли.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Вокальная музыка на стихи русских поэтов, программные инструментальные произведения, посвященные картинам русской природы, народного быта, сказкам, легендам (на примере творчества М.И. Глинки, С.В. Рахманинова, В.А. Гаврилина и других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повторение, обобщение опыта слушания, проживания, анализа музыки русских композиторов, полученного на уровне начального общего образования;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мелодичности, широты дыхания, интонационной близости русскому фольклору;</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не менее одного вокального произведения, сочиненного русским композитором-классиком;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вариативно: рисование по мотивам прослушанных музыкальных произведений; посещение концерта классической музыки, в программу которого входят произведения русских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Золотой век русской культуры.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Светская музыка российского дворянства </w:t>
      </w:r>
      <w:r>
        <w:rPr>
          <w:rFonts w:ascii="Times New Roman" w:hAnsi="Times New Roman"/>
          <w:color w:val="000000"/>
          <w:sz w:val="28"/>
        </w:rPr>
        <w:t>XIX</w:t>
      </w:r>
      <w:r w:rsidRPr="00BA705E">
        <w:rPr>
          <w:rFonts w:ascii="Times New Roman" w:hAnsi="Times New Roman"/>
          <w:color w:val="000000"/>
          <w:sz w:val="28"/>
          <w:lang w:val="ru-RU"/>
        </w:rPr>
        <w:t xml:space="preserve"> века: музыкальные салоны, домашнее музицирование, балы, театры. Особенности отечественной музыкальной культуры </w:t>
      </w:r>
      <w:r>
        <w:rPr>
          <w:rFonts w:ascii="Times New Roman" w:hAnsi="Times New Roman"/>
          <w:color w:val="000000"/>
          <w:sz w:val="28"/>
        </w:rPr>
        <w:t>XIX</w:t>
      </w:r>
      <w:r w:rsidRPr="00BA705E">
        <w:rPr>
          <w:rFonts w:ascii="Times New Roman" w:hAnsi="Times New Roman"/>
          <w:color w:val="000000"/>
          <w:sz w:val="28"/>
          <w:lang w:val="ru-RU"/>
        </w:rPr>
        <w:t xml:space="preserve"> в. (на примере творчества М.И. Глинки, П.И.Чайковского, Н.А.Римского-Корсакова и других композиторов).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знакомство с шедеврами русской музыки </w:t>
      </w:r>
      <w:r>
        <w:rPr>
          <w:rFonts w:ascii="Times New Roman" w:hAnsi="Times New Roman"/>
          <w:color w:val="000000"/>
          <w:sz w:val="28"/>
        </w:rPr>
        <w:t>XIX</w:t>
      </w:r>
      <w:r w:rsidRPr="00BA705E">
        <w:rPr>
          <w:rFonts w:ascii="Times New Roman" w:hAnsi="Times New Roman"/>
          <w:color w:val="000000"/>
          <w:sz w:val="28"/>
          <w:lang w:val="ru-RU"/>
        </w:rPr>
        <w:t xml:space="preserve"> века, анализ художественного содержания, выразительных средств;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не менее одного вокального произведения лирического характера, сочиненного русским композитором-классиком;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вариативно: просмотр художественных фильмов, телепередач, посвященных русской культуре </w:t>
      </w:r>
      <w:r>
        <w:rPr>
          <w:rFonts w:ascii="Times New Roman" w:hAnsi="Times New Roman"/>
          <w:color w:val="000000"/>
          <w:sz w:val="28"/>
        </w:rPr>
        <w:t>XIX</w:t>
      </w:r>
      <w:r w:rsidRPr="00BA705E">
        <w:rPr>
          <w:rFonts w:ascii="Times New Roman" w:hAnsi="Times New Roman"/>
          <w:color w:val="000000"/>
          <w:sz w:val="28"/>
          <w:lang w:val="ru-RU"/>
        </w:rPr>
        <w:t xml:space="preserve"> века;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создание любительского фильма, радиопередачи, театрализованной музыкально-литературной композиции на основе музыки и литературы </w:t>
      </w:r>
      <w:r>
        <w:rPr>
          <w:rFonts w:ascii="Times New Roman" w:hAnsi="Times New Roman"/>
          <w:color w:val="000000"/>
          <w:sz w:val="28"/>
        </w:rPr>
        <w:t>XIX</w:t>
      </w:r>
      <w:r w:rsidRPr="00BA705E">
        <w:rPr>
          <w:rFonts w:ascii="Times New Roman" w:hAnsi="Times New Roman"/>
          <w:color w:val="000000"/>
          <w:sz w:val="28"/>
          <w:lang w:val="ru-RU"/>
        </w:rPr>
        <w:t xml:space="preserve"> века; реконструкция костюмированного бала, музыкального салона.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История страны и народа в музыке русских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Образы народных героев, тема служения Отечеству в крупных театральных и симфонических произведениях русских композиторов (на примере сочинений композиторов – Н.А.Римского-Корсакова, А.П.Бородина, М.П.Мусоргского, С.С.Прокофьева, Г.В.Свиридова и других композиторов).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знакомство с шедеврами русской музыки </w:t>
      </w:r>
      <w:r>
        <w:rPr>
          <w:rFonts w:ascii="Times New Roman" w:hAnsi="Times New Roman"/>
          <w:color w:val="000000"/>
          <w:sz w:val="28"/>
        </w:rPr>
        <w:t>XIX</w:t>
      </w:r>
      <w:r w:rsidRPr="00BA705E">
        <w:rPr>
          <w:rFonts w:ascii="Times New Roman" w:hAnsi="Times New Roman"/>
          <w:color w:val="000000"/>
          <w:sz w:val="28"/>
          <w:lang w:val="ru-RU"/>
        </w:rPr>
        <w:t>–</w:t>
      </w:r>
      <w:r>
        <w:rPr>
          <w:rFonts w:ascii="Times New Roman" w:hAnsi="Times New Roman"/>
          <w:color w:val="000000"/>
          <w:sz w:val="28"/>
        </w:rPr>
        <w:t>XX</w:t>
      </w:r>
      <w:r w:rsidRPr="00BA705E">
        <w:rPr>
          <w:rFonts w:ascii="Times New Roman" w:hAnsi="Times New Roman"/>
          <w:color w:val="000000"/>
          <w:sz w:val="28"/>
          <w:lang w:val="ru-RU"/>
        </w:rPr>
        <w:t xml:space="preserve"> веков, анализ художественного содержания и способов выражения патриотической идеи, гражданского пафоса;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не менее одного вокального произведения патриотического содержания, сочиненного русским композитором-классиком;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исполнение Гимна Российской Федерации;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просмотр художественных фильмов, телепередач, посвященных творчеству композиторов – членов русского музыкального общества «Могучая кучка»; просмотр видеозаписи оперы одного из русских композиторов (или посещение театра) или фильма, основанного на музыкальных сочинениях русских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Русский балет.</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Мировая слава русского балета. Творчество композиторов (П.И. Чайковский, С.С. Прокофьев, И.Ф. Стравинский, Р.К. Щедрин), балетмейстеров, артистов балета. Дягилевские сезоны.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шедеврами русской балетной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поиск информации о постановках балетных спектаклей, гастролях российских балетных трупп за рубежом;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посещение балетного спектакля (просмотр в видеозаписи);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характеристика отдельных музыкальных номеров и спектакля в целом;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исследовательские проекты, посвященные истории создания знаменитых балетов, творческой биографии балерин, танцовщиков, балетмейстеров;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съемки любительского фильма (в технике теневого, кукольного театра, мультипликации) на музыку какого-либо балета (фрагменты).</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Русская исполнительская школа.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Творчество выдающихся отечественных исполнителей (А.Г. Рубинштейн, С. Рихтер, Л. Коган, М. Ростропович, Е. Мравинский и другие исполнители). Консерватории в Москве и Санкт-Петербурге, родном городе. Конкурс имени П.И. Чайковского.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слушание одних и тех же произведений в исполнении разных музыкантов, оценка особенностей интерпретации;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создание домашней фоно- и видеотеки из понравившихся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дискуссия на тему «Исполнитель – соавтор композитора»;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исследовательские проекты, посвященные биографиям известных отечественных исполнителей классической музыки.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Русская музыка – взгляд в будущее.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Идея светомузыки. Мистерии А.Н. Скрябина. Терменвокс, синтезатор Е. Мурзина, электронная музыка (на примере творчества А.Г. Шнитке, Э.Н. Артемьева и других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знакомство с музыкой отечественных композиторов </w:t>
      </w:r>
      <w:r>
        <w:rPr>
          <w:rFonts w:ascii="Times New Roman" w:hAnsi="Times New Roman"/>
          <w:color w:val="000000"/>
          <w:sz w:val="28"/>
        </w:rPr>
        <w:t>XX</w:t>
      </w:r>
      <w:r w:rsidRPr="00BA705E">
        <w:rPr>
          <w:rFonts w:ascii="Times New Roman" w:hAnsi="Times New Roman"/>
          <w:color w:val="000000"/>
          <w:sz w:val="28"/>
          <w:lang w:val="ru-RU"/>
        </w:rPr>
        <w:t xml:space="preserve"> века, эстетическими и технологическими идеями по расширению возможностей и средств музыкального искусства;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слушание образцов электронной музыки, дискуссия о значении технических средств в создании современной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исследовательские проекты, посвященные развитию музыкальной электроники в России;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импровизация, сочинение музыки с помощью цифровых устройств, программных продуктов и электронных гаджетов.</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Модуль № 4 «Жанры музыкального искусства»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Камерная музыка.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Жанры камерной вокальной музыки (песня, романс, вокализ). Инструментальная миниатюра (вальс, ноктюрн, прелюдия, каприс). Одночастная, двухчастная, трехчастная репризная форма. Куплетная форма.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слушание музыкальных произведений изучаемых жанров, (зарубежныхи русских композиторов), анализ выразительных средств, характеристика музыкального образа;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определение на слух музыкальной формы и составление ее буквенной наглядной схемы;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произведений вокальных и инструментальных жанров;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вариативно: импровизация, сочинение кратких фрагментов с соблюдением основных признаков жанра (вокализ пение без слов, вальс – трехдольный метр);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индивидуальная или коллективная импровизация в заданной форме;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выражение музыкального образа камерной миниатюры через устныйили письменный текст, рисунок, пластический этюд.</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Циклические формы и жанры.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Сюита, цикл миниатюр (вокальных, инструментальных). Принцип контраста. Прелюдия и фуга. Соната, концерт: трехчастная форма, контраст основных тем, разработочный принцип развития.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циклом миниатюр, определение принципа, основного художественного замысла цикла;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небольшого вокального цикла;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со строением сонатной формы;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 основных партий-тем в одной из классических сонат;</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посещение концерта (в том числе виртуального); предварительное изучение информации о произведениях концерта (сколько в них частей, как они называются, когда могут звучать аплодисменты); последующее составление рецензии на концерт.</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Симфоническая музыка.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Одночастные симфонические жанры (увертюра, картина). Симфония.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симфонической музыки: программной увертюры, классической 4-частной симфонии;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освоение основных тем (пропевание, графическая фиксация, пластическое интонирование), наблюдение за процессом развертывания музыкального повествования;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образно-тематический конспект;</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исполнение (вокализация, пластическое интонирование, графическое моделирование, инструментальное музицирование) фрагментов симфонической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слушание целиком не менее одного симфонического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посещение концерта (в том числе виртуального) симфонической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предварительное изучение информации о произведениях концерта (сколько в них частей, как они называются, когда могут звучать аплодисменты);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последующее составление рецензии на концерт.</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Театральные жанры.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Опера, балет, Либретто. Строение музыкального спектакля: увертюра, действия, антракты, финал. Массовые сцены. Сольные номера главных </w:t>
      </w:r>
      <w:r w:rsidRPr="00BA705E">
        <w:rPr>
          <w:rFonts w:ascii="Times New Roman" w:hAnsi="Times New Roman"/>
          <w:color w:val="000000"/>
          <w:sz w:val="28"/>
          <w:lang w:val="ru-RU"/>
        </w:rPr>
        <w:lastRenderedPageBreak/>
        <w:t>героев. Номерная структура и сквозное развитие сюжета. Лейтмотивы. Роль оркестра в музыкальном спектакле.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отдельными номерами из известных опер, балетов;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небольшого хорового фрагмента из оперы, слушание данного хора в аудио- или видеозаписи, сравнение собственного и профессионального исполнений;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материале изученных фрагментов музыкальных спектаклей;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различение, определение на слух: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тембров голосов оперных певцов;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оркестровых групп, тембров инструментов;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типа номера (соло, дуэт, хор);</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посещение театра оперы и балета (в том числе виртуального); предварительное изучение информации о музыкальном спектакле (сюжет, главные герои и исполнители, наиболее яркие музыкальные номера);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последующее составление рецензии на спектакль.</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Вариативные модули</w:t>
      </w:r>
    </w:p>
    <w:p w:rsidR="005E0DD9" w:rsidRPr="00BA705E" w:rsidRDefault="00BA705E">
      <w:pPr>
        <w:spacing w:after="0" w:line="264" w:lineRule="auto"/>
        <w:ind w:firstLine="600"/>
        <w:jc w:val="both"/>
        <w:rPr>
          <w:lang w:val="ru-RU"/>
        </w:rPr>
      </w:pPr>
      <w:bookmarkStart w:id="5" w:name="_Toc139895962"/>
      <w:bookmarkEnd w:id="5"/>
      <w:r w:rsidRPr="00BA705E">
        <w:rPr>
          <w:rFonts w:ascii="Times New Roman" w:hAnsi="Times New Roman"/>
          <w:b/>
          <w:color w:val="000000"/>
          <w:sz w:val="28"/>
          <w:lang w:val="ru-RU"/>
        </w:rPr>
        <w:t xml:space="preserve">Модуль № 5 «Музыка народов мира»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(изучение тематических блоков данного модуля в календарном планировании целесообразно соотносить с изучением модулей «Музыка моего края» и «Народное музыкальное творчество России», устанавливая смысловые арки, сопоставляя и сравнивая музыкальный материал данных разделов программы между собой).</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 – древнейший язык человечества.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Археологические находки, легенды и сказания о музыке древних. Древняя Греция – колыбель европейской культуры (театр, хор, оркестр, лады, учение о гармонии).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экскурсия в музей (реальный или виртуальный) с экспозицией музыкальных артефактов древности, последующий пересказ полученной информации;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импровизация в духе древнего обряда (вызывание дождя, поклонение тотемному животному);</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озвучивание, театрализация легенды (мифа) о музыке;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квесты, викторины, интеллектуальные игры;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исследовательские проекты в рамках тематики «Мифы Древней Греции в музыкальном искусстве </w:t>
      </w:r>
      <w:r>
        <w:rPr>
          <w:rFonts w:ascii="Times New Roman" w:hAnsi="Times New Roman"/>
          <w:color w:val="000000"/>
          <w:sz w:val="28"/>
        </w:rPr>
        <w:t>XVII</w:t>
      </w:r>
      <w:r w:rsidRPr="00BA705E">
        <w:rPr>
          <w:rFonts w:ascii="Times New Roman" w:hAnsi="Times New Roman"/>
          <w:color w:val="000000"/>
          <w:sz w:val="28"/>
          <w:lang w:val="ru-RU"/>
        </w:rPr>
        <w:t>—</w:t>
      </w:r>
      <w:r>
        <w:rPr>
          <w:rFonts w:ascii="Times New Roman" w:hAnsi="Times New Roman"/>
          <w:color w:val="000000"/>
          <w:sz w:val="28"/>
        </w:rPr>
        <w:t>XX</w:t>
      </w:r>
      <w:r w:rsidRPr="00BA705E">
        <w:rPr>
          <w:rFonts w:ascii="Times New Roman" w:hAnsi="Times New Roman"/>
          <w:color w:val="000000"/>
          <w:sz w:val="28"/>
          <w:lang w:val="ru-RU"/>
        </w:rPr>
        <w:t xml:space="preserve"> веков».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Музыкальный фольклор народов Европы</w:t>
      </w:r>
      <w:r w:rsidRPr="00BA705E">
        <w:rPr>
          <w:rFonts w:ascii="Times New Roman" w:hAnsi="Times New Roman"/>
          <w:color w:val="000000"/>
          <w:sz w:val="28"/>
          <w:lang w:val="ru-RU"/>
        </w:rPr>
        <w:t xml:space="preserve">.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Интонации и ритмы, формы и жанры европейского фольклора (для изучения данной темы рекомендуется выбрать не менее 2–3 национальных культур из следующего списка: английский, австрийский, немецкий, французский, итальянский, испанский, польский, норвежский, венгерский фольклор. Каждая выбранная национальная культура должна быть представлена не менее чем двумя наиболее яркими явлениями. В том числе, но не исключительно – образцами типичных инструментов, жанров, стилевых и культурных особенностей (например, испанский фольклор – </w:t>
      </w:r>
      <w:r w:rsidRPr="00BA705E">
        <w:rPr>
          <w:rFonts w:ascii="Times New Roman" w:hAnsi="Times New Roman"/>
          <w:color w:val="000000"/>
          <w:sz w:val="28"/>
          <w:lang w:val="ru-RU"/>
        </w:rPr>
        <w:lastRenderedPageBreak/>
        <w:t>кастаньеты, фламенко, болеро; польский фольклор – мазурка, полонез; французский фольклор – рондо, трубадуры; австрийский фольклор – альпийский рог, тирольское пение, лендлер). Отражение европейского фольклора в творчестве профессиональных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характерных интонаций и ритмов в звучании традиционной музыки народов Европы;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общего и особенного при сравнении изучаемых образцов европейского фольклора и фольклора народов России;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народных песен, танцев;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двигательная, ритмическая, интонационная импровизация по мотивам изученных традиций народов Европы (в том числе в форме рондо).</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Музыкальный фольклор народов Азии и Африки.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Африканская музыка – стихия ритма. Интонационно-ладовая основа музыки стран Азии (для изучения данного тематического блока рекомендуется выбрать 1–2 национальные традиции из следующего списка стран: Китай, Индия, Япония, Вьетнам, Индонезия, Иран, Турция), уникальные традиции, музыкальные инструменты. Представления о роли музыки в жизни людей.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характерных интонаций и ритмов в звучании традиционной музыки народов Африки и Азии;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общего и особенного при сравнении изучаемых образцов азиатского фольклора и фольклора народов России;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народных песен, танцев;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коллективные ритмические импровизации на шумовых и ударных инструментах;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исследовательские проекты по теме «Музыка стран Азии и Африки».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Народная музыка Американского континента.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Стили и жанры американской музыки (кантри, блюз, спиричуэлс, самба, босса-нова). Смешение интонаций и ритмов различного происхождения.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выявление характерных интонаций и ритмов в звучании американского, латиноамериканского фольклора, прослеживание их национальных истоков;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народных песен, танцев;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индивидуальные и коллективные ритмические и мелодические импровизации в стиле (жанре) изучаемой традиции.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Модуль № 6 «Европейская классическая музыка»</w:t>
      </w:r>
      <w:r w:rsidRPr="00BA705E">
        <w:rPr>
          <w:rFonts w:ascii="Times New Roman" w:hAnsi="Times New Roman"/>
          <w:color w:val="000000"/>
          <w:sz w:val="28"/>
          <w:lang w:val="ru-RU"/>
        </w:rPr>
        <w:t xml:space="preserve"> </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Национальные истоки классической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Национальный музыкальный стиль на примере творчества Ф. Шопена, Э. Грига и других композиторов. Значение и роль композитора классической музыки. Характерные жанры, образы, элементы музыкального языка.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музыки разных жанров, типичных для рассматриваемых национальных стилей, творчества изучаемых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определение на слух характерных интонаций, ритмов, элементов музыкального языка, умение напеть наиболее яркие интонации, прохлопать ритмические примеры из числа изучаемых классических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(из числа изучаемых в данном разделе);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исследовательские проекты о творчестве европейских композиторов-классиков, представителей национальных школ; просмотр художественных и документальных фильмов о творчестве выдающих европейских композиторов с последующим обсуждением в классе; посещение концерта классической музыки, балета драматического спектакля.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Музыкант и публика.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Кумиры публики (на примере творчества В.А. Моцарта, Н. Паганини, Ф. Листа и других композиторов). Виртуозность, талант, труд, миссия композитора, исполнителя. Признание публики. Культура слушателя. Традиции слушания музыки в прошлые века и сегодня.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виртуозной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размышление над фактами биографий великих музыкантов – как любимцев публики, так и непонятых современниками;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 мелодий, интонаций, ритмов, элементов музыкального языка, изучаемых классических произведений, умение напеть их наиболее яркие ритмоинтонации;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знание и соблюдение общепринятых норм слушания музыки, правил поведения в концертном зале, театре оперы и балета;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работа с интерактивной картой (география путешествий, гастролей), лентой времени (имена, факты, явления, музыкальные произведения); посещение концерта классической музыки с последующим обсуждением в классе; создание тематической подборки музыкальных произведений для домашнего прослушивания.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 – зеркало эпохи.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Искусство как отражение, с одной стороны – образа жизни, с другой – главных ценностей, идеалов конкретной эпохи. Стили барокко и классицизм (круг основных образов, характерных интонаций, жанров). Полифонический и гомофонно-гармонический склад на примере творчества И.С. Баха и Л. ван Бетховена.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полифонической и гомофонно-гармонической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(из числа изучаемых в данном разделе);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исполнение вокальных, ритмических, речевых канонов;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вариативно: составление сравнительной таблицы стилей барокко и классицизм (на примере музыкального искусства, либо музыки и живописи, музыки и архитектуры); просмотр художественных фильмов и телепередач, посвященных стилям барокко и классицизм, творческому пути изучаемых композиторов.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Музыкальный образ.</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Героические образы в музыке. Лирический герой музыкального произведения. Судьба человека – судьба человечества (на примере творчества Л. ван Бетховена, Ф. Шуберта и других композиторов). Стили классицизм и романтизм (круг основных образов, характерных интонаций, жанров).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произведениями композиторов – венских классиков, композиторов-романтиков, сравнение образов их произведений, сопереживание музыкальному образу, идентификация с лирическим героем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узнавание на слух мелодий, интонаций, ритмов, элементов музыкального языка изучаемых классических произведений, умение напеть их наиболее яркие темы, ритмоинтонации;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художественная интерпретация его музыкального образа;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сочинение музыки, импровизация; литературное, художественное творчество, созвучное кругу образов изучаемого композитора; составление сравнительной таблицы стилей классицизм и романтизм (только на примере музыки, либо в музыке и живописи, в музыке и литературе).</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Музыкальная драматургия.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Развитие музыкальных образов. Музыкальная тема. Принципы музыкального развития: повтор, контраст, разработка. Музыкальная форма – строение музыкального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наблюдение за развитием музыкальных тем, образов, восприятие логики музыкального развития;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умение слышать, запоминать основные изменения, последовательность настроений, чувств, характеров в развертывании музыкальной драматургии;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узнавание на слух музыкальных тем, их вариантов, видоизмененных в процессе развития;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составление наглядной (буквенной, цифровой) схемы строения музыкального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не менее одного вокального произведения, сочиненного композитором-классиком, художественная интерпретация музыкального образа в его развитии;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вариативно: посещение концерта классической музыки, в программе которого присутствуют крупные симфонические произведения; создание сюжета любительского </w:t>
      </w:r>
      <w:r w:rsidRPr="00BA705E">
        <w:rPr>
          <w:rFonts w:ascii="Times New Roman" w:hAnsi="Times New Roman"/>
          <w:color w:val="000000"/>
          <w:sz w:val="28"/>
          <w:lang w:val="ru-RU"/>
        </w:rPr>
        <w:lastRenderedPageBreak/>
        <w:t>фильма (в том числе в жанре теневого театра, мультфильма), основанного на развитии образов, музыкальной драматургии одного из произведений композиторов-классиков.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Музыкальный стиль.</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Стиль как единство эстетических идеалов, круга образов, драматургических приемов, музыкального языка. (На примере творчества В.А. Моцарта, К. Дебюсси, А. Шенберга и других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обобщение и систематизация знаний о различных проявлениях музыкального стиля (стиль композитора, национальный стиль, стиль эпохи);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исполнение 2–3 вокальных произведений – образцов барокко, классицизма, романтизма, импрессионизма (подлинных или стилизованных);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 в звучании незнакомого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принадлежности к одному из изученных стилей;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исполнительского состава (количество и состав исполнителей, музыкальных инструментов);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жанра, круга образов;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способа музыкального изложения и развития в простых и сложных музыкальных формах (гомофония, полифония, повтор, контраст, соотношение разделов и частей в произведении);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вариативно: исследовательские проекты, посвященные эстетике и особенностям музыкального искусства различных стилей </w:t>
      </w:r>
      <w:r>
        <w:rPr>
          <w:rFonts w:ascii="Times New Roman" w:hAnsi="Times New Roman"/>
          <w:color w:val="000000"/>
          <w:sz w:val="28"/>
        </w:rPr>
        <w:t>XX</w:t>
      </w:r>
      <w:r w:rsidRPr="00BA705E">
        <w:rPr>
          <w:rFonts w:ascii="Times New Roman" w:hAnsi="Times New Roman"/>
          <w:color w:val="000000"/>
          <w:sz w:val="28"/>
          <w:lang w:val="ru-RU"/>
        </w:rPr>
        <w:t xml:space="preserve"> века.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 xml:space="preserve">Модуль № 7 «Духовная музыка» </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Храмовый синтез искусств.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Музыка православного и католического богослужения (колокола, пение </w:t>
      </w:r>
      <w:r>
        <w:rPr>
          <w:rFonts w:ascii="Times New Roman" w:hAnsi="Times New Roman"/>
          <w:color w:val="000000"/>
          <w:sz w:val="28"/>
        </w:rPr>
        <w:t>acapella</w:t>
      </w:r>
      <w:r w:rsidRPr="00BA705E">
        <w:rPr>
          <w:rFonts w:ascii="Times New Roman" w:hAnsi="Times New Roman"/>
          <w:color w:val="000000"/>
          <w:sz w:val="28"/>
          <w:lang w:val="ru-RU"/>
        </w:rPr>
        <w:t xml:space="preserve"> или пение в Сопровождении органа). Основные жанры, традиции. Образы Христа, Богородицы, Рождества, Воскресения.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повторение, обобщение и систематизация знаний о христианской культуре западноевропейской традиции русского православия, полученных на уроках музыки и основ религиозных культур и светской этики на уровне начального общего образования;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осознание единства музыки со словом, живописью, скульптурой, архитектурой как сочетания разных проявлений единого мировоззрения, основной идеи христианства;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исполнение вокальных произведений, связанных с религиозной традицией, перекликающихся с ней по тематике;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сходства и различия элементов разных видов искусства (музыки, живописи, архитектуры), относящихся: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к русской православной традиции;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западноевропейской христианской традиции;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другим конфессиям (по выбору учителя);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посещение концерта духовной музыки.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 xml:space="preserve">Развитие церковной музыки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Содержание: Европейская музыка религиозной традиции (григорианский хорал, изобретение нотной записи Гвидод’Ареццо, протестантский хорал). Русская музыка религиозной традиции (знаменный распев, крюковая запись, партесное пение). Полифония в западной и русской духовной музыке. Жанры: кантата, духовный концерт, реквием.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историей возникновения нотной записи;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сравнение нотаций религиозной музыки разных традиций (григорианский хорал, знаменный распев, современные ноты);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(фрагментами) средневековых церковных распевов (одноголосие);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слушание духовной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 состава исполнителей; типа фактуры (хоральный склад, полифония); принадлежности к русской или западноевропейской религиозной традиции;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работа с интерактивной картой, лентой времени с указанием географических и исторических особенностей распространения различных явлений, стилей, жанров, связанных с развитием религиозной музыки; исследовательские и творческие проекты, посвященные отдельным произведениям духовной музыки.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Музыкальные жанры богослужения.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Эстетическое содержание и жизненное предназначение духовной музыки. Многочастные произведения на канонические тексты: католическая месса, православная литургия, всенощное бдение.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одним (более полно) или несколькими (фрагментарно) произведениями мировой музыкальной классики, написанными в соответствии с религиозным каноном;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вокализация музыкальных тем изучаемых духовных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 изученных произведений и их авторов, иметь представление об особенностях их построения и образов;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устный или письменный рассказ о духовной музыке с использованием терминологии, примерами из соответствующей традиции, формулировкой собственного отношения к данной музыке, рассуждениями, аргументацией своей позиции.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Религиозные темы и образы в современной музыке.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Сохранение традиций духовной музыки сегодня. Переосмысление религиозной темы в творчестве композиторов </w:t>
      </w:r>
      <w:r>
        <w:rPr>
          <w:rFonts w:ascii="Times New Roman" w:hAnsi="Times New Roman"/>
          <w:color w:val="000000"/>
          <w:sz w:val="28"/>
        </w:rPr>
        <w:t>XX</w:t>
      </w:r>
      <w:r w:rsidRPr="00BA705E">
        <w:rPr>
          <w:rFonts w:ascii="Times New Roman" w:hAnsi="Times New Roman"/>
          <w:color w:val="000000"/>
          <w:sz w:val="28"/>
          <w:lang w:val="ru-RU"/>
        </w:rPr>
        <w:t>–</w:t>
      </w:r>
      <w:r>
        <w:rPr>
          <w:rFonts w:ascii="Times New Roman" w:hAnsi="Times New Roman"/>
          <w:color w:val="000000"/>
          <w:sz w:val="28"/>
        </w:rPr>
        <w:t>XXI</w:t>
      </w:r>
      <w:r w:rsidRPr="00BA705E">
        <w:rPr>
          <w:rFonts w:ascii="Times New Roman" w:hAnsi="Times New Roman"/>
          <w:color w:val="000000"/>
          <w:sz w:val="28"/>
          <w:lang w:val="ru-RU"/>
        </w:rPr>
        <w:t xml:space="preserve"> веков. Религиозная тематика в контексте современной культуры.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сопоставление тенденций сохранения и переосмысления религиозной традиции в культуре </w:t>
      </w:r>
      <w:r>
        <w:rPr>
          <w:rFonts w:ascii="Times New Roman" w:hAnsi="Times New Roman"/>
          <w:color w:val="000000"/>
          <w:sz w:val="28"/>
        </w:rPr>
        <w:t>XX</w:t>
      </w:r>
      <w:r w:rsidRPr="00BA705E">
        <w:rPr>
          <w:rFonts w:ascii="Times New Roman" w:hAnsi="Times New Roman"/>
          <w:color w:val="000000"/>
          <w:sz w:val="28"/>
          <w:lang w:val="ru-RU"/>
        </w:rPr>
        <w:t>–</w:t>
      </w:r>
      <w:r>
        <w:rPr>
          <w:rFonts w:ascii="Times New Roman" w:hAnsi="Times New Roman"/>
          <w:color w:val="000000"/>
          <w:sz w:val="28"/>
        </w:rPr>
        <w:t>XXI</w:t>
      </w:r>
      <w:r w:rsidRPr="00BA705E">
        <w:rPr>
          <w:rFonts w:ascii="Times New Roman" w:hAnsi="Times New Roman"/>
          <w:color w:val="000000"/>
          <w:sz w:val="28"/>
          <w:lang w:val="ru-RU"/>
        </w:rPr>
        <w:t xml:space="preserve"> веков;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исполнение музыки духовного содержания, сочиненной современными композиторами;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вариативно: исследовательские и творческие проекты по теме «Музыка и религия в наше время»; посещение концерта духовной музыки.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Модуль № 8 «Современная музыка: основные жанры и направления»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Джаз.</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Джаз – основа популярной музыки </w:t>
      </w:r>
      <w:r>
        <w:rPr>
          <w:rFonts w:ascii="Times New Roman" w:hAnsi="Times New Roman"/>
          <w:color w:val="000000"/>
          <w:sz w:val="28"/>
        </w:rPr>
        <w:t>XX</w:t>
      </w:r>
      <w:r w:rsidRPr="00BA705E">
        <w:rPr>
          <w:rFonts w:ascii="Times New Roman" w:hAnsi="Times New Roman"/>
          <w:color w:val="000000"/>
          <w:sz w:val="28"/>
          <w:lang w:val="ru-RU"/>
        </w:rPr>
        <w:t xml:space="preserve"> века. Особенности джазового языка и стиля (свинг, синкопы, ударные и духовые инструменты, вопросно-ответная структура мотивов, гармоническая сетка, импровизация).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различными джазовыми музыкальными композициямии направлениями (регтайм, биг бэнд, блюз);</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одной из «вечнозеленых» джазовых тем, элементы ритмической и вокальной импровизации на ее основе;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определение на слух: принадлежности к джазовой или классической музыке; исполнительского состава (манера пения, состав инструментов); вариативно: сочинение блюза; посещение концерта джазовой музыки.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Мюзикл</w:t>
      </w:r>
      <w:r w:rsidRPr="00BA705E">
        <w:rPr>
          <w:rFonts w:ascii="Times New Roman" w:hAnsi="Times New Roman"/>
          <w:color w:val="000000"/>
          <w:sz w:val="28"/>
          <w:lang w:val="ru-RU"/>
        </w:rPr>
        <w:t>.</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Особенности жанра. Классика жанра – мюзиклы середины </w:t>
      </w:r>
      <w:r>
        <w:rPr>
          <w:rFonts w:ascii="Times New Roman" w:hAnsi="Times New Roman"/>
          <w:color w:val="000000"/>
          <w:sz w:val="28"/>
        </w:rPr>
        <w:t>XX</w:t>
      </w:r>
      <w:r w:rsidRPr="00BA705E">
        <w:rPr>
          <w:rFonts w:ascii="Times New Roman" w:hAnsi="Times New Roman"/>
          <w:color w:val="000000"/>
          <w:sz w:val="28"/>
          <w:lang w:val="ru-RU"/>
        </w:rPr>
        <w:t xml:space="preserve"> века (на примере творчества Ф. Лоу, Р. Роджерса, Э.Л. Уэббера). Современные постановки в жанре мюзикла на российской сцене.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музыкальными произведениями, сочиненными зарубежными и отечественными композиторами в жанре мюзикла, сравнение с другими театральными жанрами (опера, балет, драматический спектакль);</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анализ рекламных объявлений о премьерах мюзиклов в современных средствах массовой информации;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просмотр видеозаписи одного из мюзиклов, написание собственного рекламного текста для данной постановки;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отдельных номеров из мюзиклов.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Молодежная музыкальная культура.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Содержание: Направления и стили молодежной музыкальной культуры </w:t>
      </w:r>
      <w:r>
        <w:rPr>
          <w:rFonts w:ascii="Times New Roman" w:hAnsi="Times New Roman"/>
          <w:color w:val="000000"/>
          <w:sz w:val="28"/>
        </w:rPr>
        <w:t>XX</w:t>
      </w:r>
      <w:r w:rsidRPr="00BA705E">
        <w:rPr>
          <w:rFonts w:ascii="Times New Roman" w:hAnsi="Times New Roman"/>
          <w:color w:val="000000"/>
          <w:sz w:val="28"/>
          <w:lang w:val="ru-RU"/>
        </w:rPr>
        <w:t>–</w:t>
      </w:r>
      <w:r>
        <w:rPr>
          <w:rFonts w:ascii="Times New Roman" w:hAnsi="Times New Roman"/>
          <w:color w:val="000000"/>
          <w:sz w:val="28"/>
        </w:rPr>
        <w:t>XXI</w:t>
      </w:r>
      <w:r w:rsidRPr="00BA705E">
        <w:rPr>
          <w:rFonts w:ascii="Times New Roman" w:hAnsi="Times New Roman"/>
          <w:color w:val="000000"/>
          <w:sz w:val="28"/>
          <w:lang w:val="ru-RU"/>
        </w:rPr>
        <w:t xml:space="preserve"> веков (рок-н-ролл, блюз-рок, панк-рок, хард-рок, рэп, хип-хоп, фанк и другие). Авторская песня (Б.Окуджава, Ю.Визбор, В. Высоцкий и др.).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Социальный и коммерческий контекст массовой музыкальной культуры (потребительские тенденции современной культуры).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музыкальными произведениями, ставшими «классикой жанра» молодежной культуры (группы «Битлз», Элвис Пресли, Виктор Цой, Билли Айлиш и другие группы и исполнители);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песни, относящейся к одному из молодежных музыкальных течений;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дискуссия на тему «Современная музыка»;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презентация альбома своей любимой группы.</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 цифрового мира.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Содержание: Музыка повсюду (радио, телевидение, Интернет, наушники). Музыка на любой вкус (безграничный выбор, персональные плейлисты). Музыкальное творчество в условиях цифровой среды.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поиск информации о способах сохранения и передачи музыки прежде и сейчас;</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просмотр музыкального клипа популярного исполнителя, анализ его художественного образа, стиля, выразительных средств;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 исполнение популярной современной песни;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проведение социального опроса о роли и месте музыки в жизни современного человека; создание собственного музыкального клипа.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Модуль № 9 «Связь музыки с другими видами искусства»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 и литература.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Единство слова и музыки в вокальных жанрах (песня, романс, кантата, ноктюрн, баркарола, былина). Интонации рассказа, повествованияв инструментальной музыке (поэма, баллада). Программная музыка.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вокальной и инструментальной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импровизация, сочинение мелодий на основе стихотворных строк, сравнение своих вариантов с мелодиями, сочиненными композиторами (метод «Сочинение сочиненного»);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сочинение рассказа, стихотворения под впечатлением от восприятия инструментального музыкального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рисование образов программной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 и живопись.</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Выразительные средства музыкального и изобразительного искусства. Аналогии: ритм, композиция, линия – мелодия, пятно – созвучие, колорит – тембр, светлотность – динамика. Программная музыка. Импрессионизм (на примере творчества французских клавесинистов, К. Дебюсси, А.К. Лядова и других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музыкальными произведениями программной музыки, выявление интонаций изобразительного характера;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знание музыки, названий и авторов изученных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песни с элементами изобразительности, сочинение к ней ритмического и шумового аккомпанемента с целью усиления изобразительного эффекта;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рисование под впечатлением от восприятия музыки программно-изобразительного характера; сочинение музыки, импровизация, озвучивание картин художников.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 и театр.</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Содержание: Музыка к драматическому спектаклю (на примере творчества Э. Грига, Л. ван Бетховена, А.Г. Шнитке, Д.Д. Шостаковича и других композиторов). Единство музыки, драматургии, сценической живописи, хореографии.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музыки, созданной отечественными и зарубежными композиторами для драматического театра;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разучивание, исполнение песни из театральной постановки, просмотр видеозаписи спектакля, в котором звучит данная песня;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музыкальная викторина на материале изученных фрагментов музыкальных спектаклей;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постановка музыкального спектакля; посещение театра с последующим обсуждением (устно или письменно) роли музыки в данном спектакле; исследовательские проекты о музыке, созданной отечественными композиторами для театра.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Музыка кино и телевидения.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Содержание: Музыка в немом и звуковом кино. Внутрикадровая и закадровая музыка. Жанры фильма-оперы, фильма-балета, фильма-мюзикла, музыкального мультфильма (на примере произведений Р. Роджерса, Ф. Лоу, Г. Гладкова, А. Шнитке и др.).</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Виды деятельности обучающихся: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знакомство с образцами киномузыки отечественных и зарубежных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просмотр фильмов с целью анализа выразительного эффекта, создаваемого музыкой; разучивание, исполнение песни из фильма;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вариативно: создание любительского музыкального фильма; переозвучка фрагмента мультфильма; просмотр фильма-оперы или фильма-балета, аналитическое эссе с ответом на вопрос «В чем отличие видеозаписи музыкального спектакля от фильма-оперы (фильма-балета)?».</w:t>
      </w:r>
    </w:p>
    <w:p w:rsidR="005E0DD9" w:rsidRPr="00BA705E" w:rsidRDefault="005E0DD9">
      <w:pPr>
        <w:rPr>
          <w:lang w:val="ru-RU"/>
        </w:rPr>
        <w:sectPr w:rsidR="005E0DD9" w:rsidRPr="00BA705E" w:rsidSect="00BA705E">
          <w:pgSz w:w="11906" w:h="16383"/>
          <w:pgMar w:top="426" w:right="850" w:bottom="284" w:left="567" w:header="720" w:footer="720" w:gutter="0"/>
          <w:cols w:space="720"/>
        </w:sectPr>
      </w:pPr>
    </w:p>
    <w:p w:rsidR="005E0DD9" w:rsidRPr="00BA705E" w:rsidRDefault="00BA705E" w:rsidP="00BA705E">
      <w:pPr>
        <w:spacing w:after="0" w:line="264" w:lineRule="auto"/>
        <w:ind w:left="120"/>
        <w:jc w:val="center"/>
        <w:rPr>
          <w:lang w:val="ru-RU"/>
        </w:rPr>
      </w:pPr>
      <w:bookmarkStart w:id="6" w:name="block-16181868"/>
      <w:bookmarkEnd w:id="3"/>
      <w:r w:rsidRPr="00BA705E">
        <w:rPr>
          <w:rFonts w:ascii="Times New Roman" w:hAnsi="Times New Roman"/>
          <w:color w:val="000000"/>
          <w:sz w:val="28"/>
          <w:lang w:val="ru-RU"/>
        </w:rPr>
        <w:lastRenderedPageBreak/>
        <w:t>ПЛАНИРУЕМЫЕ РЕЗУЛЬТАТЫ ОСВОЕНИЯ ПРОГРАММЫ ПО МУЗЫКЕ НА УРОВНЕ ОСНОВНОГО ОБЩЕГО ОБРАЗОВАНИЯ</w:t>
      </w:r>
    </w:p>
    <w:p w:rsidR="005E0DD9" w:rsidRPr="00BA705E" w:rsidRDefault="005E0DD9">
      <w:pPr>
        <w:spacing w:after="0" w:line="264" w:lineRule="auto"/>
        <w:ind w:left="120"/>
        <w:jc w:val="both"/>
        <w:rPr>
          <w:lang w:val="ru-RU"/>
        </w:rPr>
      </w:pPr>
    </w:p>
    <w:p w:rsidR="005E0DD9" w:rsidRPr="00BA705E" w:rsidRDefault="00BA705E" w:rsidP="0041406D">
      <w:pPr>
        <w:spacing w:after="0" w:line="264" w:lineRule="auto"/>
        <w:jc w:val="both"/>
        <w:rPr>
          <w:lang w:val="ru-RU"/>
        </w:rPr>
      </w:pPr>
      <w:bookmarkStart w:id="7" w:name="_Toc139895967"/>
      <w:bookmarkEnd w:id="7"/>
      <w:r w:rsidRPr="00BA705E">
        <w:rPr>
          <w:rFonts w:ascii="Times New Roman" w:hAnsi="Times New Roman"/>
          <w:b/>
          <w:color w:val="000000"/>
          <w:sz w:val="28"/>
          <w:lang w:val="ru-RU"/>
        </w:rPr>
        <w:t>ЛИЧНОСТНЫЕ РЕЗУЛЬТАТЫ</w:t>
      </w:r>
    </w:p>
    <w:p w:rsidR="005E0DD9" w:rsidRPr="00BA705E" w:rsidRDefault="005E0DD9">
      <w:pPr>
        <w:spacing w:after="0" w:line="264" w:lineRule="auto"/>
        <w:ind w:left="120"/>
        <w:jc w:val="both"/>
        <w:rPr>
          <w:lang w:val="ru-RU"/>
        </w:rPr>
      </w:pP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 результате изучения музыки на уровне основного общего образования у обучающегося будут сформированы следующие личностные результаты в части: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1) патриотического воспитания: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осознание российской гражданской идентичности в поликультурноми многоконфессиональном обществе;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знание Гимна России и традиций его исполнения, уважение музыкальных символов республик Российской Федерации и других стран мира;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проявление интереса к освоению музыкальных традиций своего края, музыкальной культуры народов России;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знание достижений отечественных музыкантов, их вклада в мировую музыкальную культуру;</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интерес к изучению истории отечественной музыкальной культуры;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стремление развивать и сохранять музыкальную культуру своей страны, своего края.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2) гражданского воспитания: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готовность к выполнению обязанностей гражданина и реализации его прав, уважение прав, свобод и законных интересов других людей;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осознание комплекса идей и моделей поведения, отраженных в лучших произведениях мировой музыкальной классики, готовность поступать в своей жизни в соответствии с эталонами нравственного самоопределения, отраженными в них;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активное участие в музыкально-культурной жизни семьи, образовательной организации, местного сообщества, родного края, страны, в том числе в качестве участников творческих конкурсов и фестивалей, концертов, культурно-просветительских акций, в качестве волонтера в дни праздничных мероприятий.</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3) духовно-нравственного воспитания: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ориентация на моральные ценности и нормы в ситуациях нравственного выбора;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готовность воспринимать музыкальное искусство с учетом моральныхи духовных ценностей этического и религиозного контекста, социально-исторических особенностей этики и эстетики;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готовность придерживаться принципов справедливости, взаимопомощи и творческого сотрудничества в процессе непосредственной музыкальной и учебной деятельности, при подготовке внеклассных концертов, фестивалей, конкурсов.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4) эстетического воспитания: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восприимчивость к различным видам искусства, умение видеть прекрасное в окружающей действительности, готовность прислушиваться к природе, людям, самому себе;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осознание ценности творчества, таланта;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осознание важности музыкального искусства как средства коммуникации и самовыражения;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понимание ценности отечественного и мирового искусства, роли этнических культурных традиций и народного творчества;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стремление к самовыражению в разных видах искусства.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5) ценности научного познания: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социальной, культурной средой;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овладение музыкальным языком, навыками познания музыки как искусства интонируемого смысла;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овладение основными способами исследовательской деятельностина звуковом материале самой музыки, а также на материале искусствоведческой, исторической, публицистической информации о различных явлениях музыкального искусства, использование доступного объёма специальной терминологии.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6) физического воспитания, формирования культуры здоровья и эмоционального благополучия: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осознание ценности жизни с опорой на собственный жизненный опыт и опыт восприятия произведений искусства;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соблюдение правил личной безопасности и гигиены, в том числе в процессе музыкально-исполнительской, творческой, исследовательской деятельности;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умение осознавать свое эмоциональное состояние и эмоциональное состояние других, использовать адекватные интонационные средства для выражения своего состояния, в том числе в процессе повседневного общения;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сформированность навыков рефлексии, признание своего права на ошибку и такого же права другого человека.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7) трудового воспитания: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установка на посильное активное участие в практической деятельности;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трудолюбие в учебе, настойчивость в достижении поставленных целей;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интерес к практическому изучению профессий в сфере культуры и искусства;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уважение к труду и результатам трудовой деятельности.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8) экологического воспитания: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повышение уровня экологической культуры, осознание глобального характера экологических проблем и путей их решения;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нравственно-эстетическое отношение к природе,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участие в экологических проектах через различные формы музыкального творчества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9) адаптации к изменяющимся условиям социальной и природной среды: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освоение обучающимися социального опыта, основных социальных ролей, норм и правил общественного поведения, форм социальной жизни, включая семью, группы, сформированные в учебной исследовательской и творческой деятельности, а также в рамках социального взаимодействия с людьми из другой культурной среды;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стремление перенимать опыт, учиться у других людей – как взрослых, так и сверстников, в том числе в разнообразных проявлениях творчества, овладения различными навыками в сфере музыкального и других видов искусства;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воспитание чувства нового, способность ставить и решать нестандартные задачи, предвидеть ход событий, обращать внимание на перспективные тенденции и направления развития культуры и социума;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способность осознавать стрессовую ситуацию, оценивать происходящие изменения и их последствия, опираясь на жизненный интонационный и эмоциональный опыт, опыт и навыки управления своими психоэмоциональными ресурсами в стрессовой ситуации, воля к победе.</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МЕТАПРЕДМЕТНЫЕ РЕЗУЛЬТАТЫ</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Познавательные универсальные учебные действия</w:t>
      </w:r>
    </w:p>
    <w:p w:rsidR="005E0DD9" w:rsidRPr="00BA705E" w:rsidRDefault="005E0DD9">
      <w:pPr>
        <w:spacing w:after="0" w:line="264" w:lineRule="auto"/>
        <w:ind w:left="120"/>
        <w:jc w:val="both"/>
        <w:rPr>
          <w:lang w:val="ru-RU"/>
        </w:rPr>
      </w:pP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Базовые логические действия: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устанавливать существенные признаки для классификации музыкальных явлений, выбирать основания для анализа, сравнения и обобщения отдельных интонаций, мелодий и ритмов, других элементов музыкального языка;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сопоставлять, сравнивать на основании существенных признаков произведения, жанры и стили музыкального и других видов искусства;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обнаруживать взаимные влияния отдельных видов, жанров и стилей музыки друг на друга, формулировать гипотезы о взаимосвязях;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выявлять общее и особенное, закономерности и противоречия в комплексе выразительных средств, используемых при создании музыкального образа конкретного произведения, жанра, стиля;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выявлять и характеризовать существенные признаки конкретного музыкального звучания;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самостоятельно обобщать и формулировать выводы по результатам проведенного слухового наблюдения-исследования.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Базовые исследовательские действия: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следовать внутренним слухом за развитием музыкального процесса, «наблюдать» звучание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использовать вопросы как исследовательский инструмент познания;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формулировать собственные вопросы, фиксирующие несоответствие между реальным и желательным состоянием учебной ситуации, восприятия, исполнения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составлять алгоритм действий и использовать его для решения учебных, в том числе исполнительских и творческих задач;</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музыкально-языковых единиц, сравнению художественных процессов, музыкальных явлений, культурных объектов между собой;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самостоятельно формулировать обобщения и выводы по результатам проведенного наблюдения, слухового исследования.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Работа с информацией: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применять различные методы, инструменты и запросы при поиске и отборе информации с учетом предложенной учебной задачи и заданных критериев;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понимать специфику работы с аудиоинформацией, музыкальными записями;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использовать интонирование для запоминания звуковой информации, музыкальных произведений;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выбирать, анализировать, интерпретировать, обобщать и систематизировать информацию, представленную в аудио- и видеоформатах, текстах, таблицах, схемах;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использовать смысловое чтение для извлечения, обобщения и систематизации информации из одного или нескольких источников с учетом поставленных целей;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оценивать надежность информации по критериям, предложенным учителем или сформулированным самостоятельно;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тексты информационного и художественного содержания, трансформировать, интерпретировать их в соответствии с учебной задачей;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самостоятельно выбирать оптимальную форму представления информации (текст, таблица, схема, презентация, театрализация) в зависимости от коммуникативной установки.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Овладение системой универсальных познавательных учебных действий обеспечивает сформированность когнитивных навыков обучающихся, в том числе развитие специфического типа интеллектуальной деятельности – музыкального мышления.</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Коммуникативные универсальные учебные действия</w:t>
      </w:r>
    </w:p>
    <w:p w:rsidR="005E0DD9" w:rsidRPr="00BA705E" w:rsidRDefault="005E0DD9">
      <w:pPr>
        <w:spacing w:after="0" w:line="264" w:lineRule="auto"/>
        <w:ind w:left="120"/>
        <w:jc w:val="both"/>
        <w:rPr>
          <w:lang w:val="ru-RU"/>
        </w:rPr>
      </w:pP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1) невербальная коммуникация: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воспринимать музыку как искусство интонируемого смысла, стремиться понять эмоционально-образное содержание музыкального высказывания, понимать ограниченность словесного языка в передаче смысла музыкального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осознанно пользоваться интонационной выразительностью в обыденной речи, понимать культурные нормы и значение интонации в повседневном общении;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эффективно использовать интонационно-выразительные возможностив ситуации публичного выступления;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распознавать невербальные средства общения (интонация, мимика, жесты), расценивать их как полноценные элементы коммуникации, адекватно включаться в соответствующий уровень общения.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2) вербальное общение: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воспринимать и формулировать суждения, выражать эмоции в соответствии с условиями и целями общения;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выражать свое мнение, в том числе впечатления от общения с музыкальным искусством в устных и письменных текстах;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вести диалог, дискуссию, задавать вопросы по существу обсуждаемой темы, поддерживать благожелательный тон диалога;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публично представлять результаты учебной и творческой деятельности.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3) совместная деятельность (сотрудничество):</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развивать навыки эстетически опосредованного сотрудничества, соучастия, сопереживания в процессе исполнения и восприятия музыки; понимать ценность такого социально-психологического опыта, экстраполировать его на другие сферы взаимодействия;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понимать и использовать преимущества коллективной, групповойи индивидуальной музыкальной деятельности, выбирать наиболее эффективные формы взаимодействия при решении поставленной задачи;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уметь обобщать мнения нескольких людей, проявлять готовность руководить, выполнять поручения, подчиняться;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представлению отчета перед группой.</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Регулятивные универсальные учебные действия</w:t>
      </w:r>
    </w:p>
    <w:p w:rsidR="005E0DD9" w:rsidRPr="00BA705E" w:rsidRDefault="005E0DD9">
      <w:pPr>
        <w:spacing w:after="0" w:line="264" w:lineRule="auto"/>
        <w:ind w:left="120"/>
        <w:jc w:val="both"/>
        <w:rPr>
          <w:lang w:val="ru-RU"/>
        </w:rPr>
      </w:pP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lastRenderedPageBreak/>
        <w:t>Самоорганизация: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ставить перед собой среднесрочные и долгосрочные цели по самосовершенствованию, в том числе в части творческих, исполнительских навыков и способностей, настойчиво продвигаться к поставленной цели;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планировать достижение целей через решение ряда последовательных задач частного характера;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самостоятельно составлять план действий, вносить необходимые коррективы в ходе его реализации;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выявлять наиболее важные проблемы для решения в учебных и жизненных ситуациях;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задачи с учетом имеющихся ресурсов и собственных возможностей, аргументировать предлагаемые варианты решений;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делать выбор и брать за него ответственность на себя.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Самоконтроль (рефлексия):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владеть способами самоконтроля, самомотивации и рефлексии;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давать адекватную оценку учебной ситуации и предлагать план ее изменения;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предвидеть трудности, которые могут возникнуть при решении учебной задачи, и адаптировать решение к меняющимся обстоятельствам;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объяснять причины достижения (не достижения) результатов деятельности, понимать причины неудач и уметь предупреждать их, давать оценку приобретенному опыту;</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использовать музыку для улучшения самочувствия, сознательного управления своим психоэмоциональным состоянием, в том числе стимулировать состояния активности (бодрости), отдыха (релаксации), концентрации внимания.</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Эмоциональный интеллект:</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чувствовать, понимать эмоциональное состояние самого себя и других людей, использовать возможности музыкального искусства для расширения своих компетенций в данной сфере;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развивать способность управлять собственными эмоциями и эмоциями других как в повседневной жизни, так и в ситуациях музыкально-опосредованного общения;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выявлять и анализировать причины эмоций;</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понимать мотивы и намерения другого человека, анализируя коммуникативно-интонационную ситуацию;</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регулировать способ выражения собственных эмоций.</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Принятие себя и других: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уважительно и осознанно относиться к другому человеку и его мнению, эстетическим предпочтениям и вкусам;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признавать свое и чужое право на ошибку, при обнаружении ошибки фокусироваться не на ней самой, а на способе улучшения результатов деятельности;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принимать себя и других, не осуждая;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проявлять открытость;</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осознавать невозможность контролировать все вокруг.</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Овладение системой регулятивных универсальных учебных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равновесия).</w:t>
      </w:r>
    </w:p>
    <w:p w:rsidR="005E0DD9" w:rsidRPr="00BA705E" w:rsidRDefault="005E0DD9">
      <w:pPr>
        <w:spacing w:after="0" w:line="264" w:lineRule="auto"/>
        <w:ind w:left="120"/>
        <w:jc w:val="both"/>
        <w:rPr>
          <w:lang w:val="ru-RU"/>
        </w:rPr>
      </w:pPr>
    </w:p>
    <w:p w:rsidR="005E0DD9" w:rsidRPr="00BA705E" w:rsidRDefault="00BA705E">
      <w:pPr>
        <w:spacing w:after="0" w:line="264" w:lineRule="auto"/>
        <w:ind w:left="120"/>
        <w:jc w:val="both"/>
        <w:rPr>
          <w:lang w:val="ru-RU"/>
        </w:rPr>
      </w:pPr>
      <w:r w:rsidRPr="00BA705E">
        <w:rPr>
          <w:rFonts w:ascii="Times New Roman" w:hAnsi="Times New Roman"/>
          <w:b/>
          <w:color w:val="000000"/>
          <w:sz w:val="28"/>
          <w:lang w:val="ru-RU"/>
        </w:rPr>
        <w:t>ПРЕДМЕТНЫЕ РЕЗУЛЬТАТЫ</w:t>
      </w:r>
    </w:p>
    <w:p w:rsidR="005E0DD9" w:rsidRPr="00BA705E" w:rsidRDefault="005E0DD9">
      <w:pPr>
        <w:spacing w:after="0" w:line="264" w:lineRule="auto"/>
        <w:ind w:left="120"/>
        <w:jc w:val="both"/>
        <w:rPr>
          <w:lang w:val="ru-RU"/>
        </w:rPr>
      </w:pP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Предметные результаты характеризуют сформированность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во всех доступных формах, органичном включении музыки в актуальный контекст своей жизни.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Обучающиеся, освоившие основную образовательную программу по музыке: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осознают принципы универсальности и всеобщности музыки как вида искусства, неразрывную связь музыки и жизни человека, всего человечества, могут рассуждать на эту тему;</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воспринимают российскую музыкальную культуру как целостное и самобытное цивилизационное явление;</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знают достижения отечественных мастеров музыкальной культуры, испытывают гордость за них;</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сознательно стремятся к укреплению и сохранению собственной музыкальной идентичности (разбираются в особенностях музыкальной культуры своего народа, узнают на слух родные интонации среди других, стремятся участвовать в исполнении музыки своей национальной традиции, понимают ответственность за сохранение и передачу следующим поколениям музыкальной культуры своего народа);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понимают роль музыки как социально значимого явления, формирующего общественные вкусы и настроения, включенного в развитие политического, экономического, религиозного, иных аспектов развития общества.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1 «Музыка моего края» обучающийся научится: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 xml:space="preserve">отличать и ценить музыкальные традиции своей республики, края, народа;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характеризовать особенности творчества народных и профессиональных музыкантов, творческих коллективов своего края;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исполнять и оценивать образцы музыкального фольклора и сочинения композиторов своей малой родины.</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2 «Народное музыкальное творчество России» обучающийся научится: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определять на слух музыкальные образцы, относящиеся к русскому музыкальному фольклору, к музыке народов Северного Кавказа, республик Поволжья, Сибири (не менее трех региональных фольклорных традиций на выбор учителя);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на слух и исполнять произведения различных жанров фольклорной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определять на слух принадлежность народных музыкальных инструментовк группам духовых, струнных, ударно-шумовых инструментов;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объяснять на примерах связь устного народного музыкального творчества и деятельности профессиональных музыкантов в развитии общей культуры страны.</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3 «Русская классическая музыка» обучающийся научится: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на слух произведения русских композиторов-классиков, называть автора, произведение, исполнительский состав;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исполнять (в том числе фрагментарно, отдельными темами) сочинения русских композиторов;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характеризовать творчество не менее двух отечественных композиторов-классиков, приводить примеры наиболее известных сочинений.</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4 «Жанры музыкального искусства» обучающийся научится: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и характеризовать жанры музыки (театральные, камерныеи симфонические, вокальные и инструментальные), знать их разновидности, приводить примеры;</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рассуждать о круге образов и средствах их воплощения, типичныхдля данного жанра;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выразительно исполнять произведения (в том числе фрагменты) вокальных, инструментальных и музыкально-театральных жанров.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5 «Музыка народов мира» обучающийся научится: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определять на слух музыкальные произведения, относящиеся к западноевропейской, латиноамериканской, азиатской традиционной музыкальной культуре, в том числе к отдельным самобытным культурно-национальным традициям;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на слух и исполнять произведения различных жанров фольклорной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определять на слух принадлежность народных музыкальных инструментов к группам духовых, струнных, ударно-шумовых инструментов;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lastRenderedPageBreak/>
        <w:t>различать на слух и узнавать признаки влияния музыки разных народов мира в сочинениях профессиональных композиторов (из числа изученныхкультурно-национальных традиций и жанров).</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6 «Европейская классическая музыка» обучающийся научится: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на слух произведения европейских композиторов-классиков, называть автора, произведение, исполнительский состав;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определять принадлежность музыкального произведения к одному из художественных стилей (барокко, классицизм, романтизм, импрессионизм);</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исполнять (в том числе фрагментарно) сочинения композиторов-классиков;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характеризовать творчество не менее двух композиторов-классиков, приводить примеры наиболее известных сочинений.</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 xml:space="preserve">К концу изучения модуля № 7 «Духовная музыка» обучающийся научится: </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и характеризовать жанры и произведения русской и европейской духовной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исполнять произведения русской и европейской духовной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приводить примеры сочинений духовной музыки, называть их автора.</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8 «Современная музыка: основные жанры и направления» обучающийся научится:</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определять и характеризовать стили, направления и жанры современной музыки;</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и определять на слух виды оркестров, ансамблей, тембры музыкальных инструментов, входящих в их состав;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исполнять современные музыкальные произведения в разных видах деятельности.</w:t>
      </w:r>
    </w:p>
    <w:p w:rsidR="005E0DD9" w:rsidRPr="00BA705E" w:rsidRDefault="00BA705E">
      <w:pPr>
        <w:spacing w:after="0" w:line="264" w:lineRule="auto"/>
        <w:ind w:firstLine="600"/>
        <w:jc w:val="both"/>
        <w:rPr>
          <w:lang w:val="ru-RU"/>
        </w:rPr>
      </w:pPr>
      <w:r w:rsidRPr="00BA705E">
        <w:rPr>
          <w:rFonts w:ascii="Times New Roman" w:hAnsi="Times New Roman"/>
          <w:b/>
          <w:color w:val="000000"/>
          <w:sz w:val="28"/>
          <w:lang w:val="ru-RU"/>
        </w:rPr>
        <w:t>К концу изучения модуля № 9 «Связь музыки с другими видами искусства» обучающийся научится</w:t>
      </w:r>
      <w:r w:rsidRPr="00BA705E">
        <w:rPr>
          <w:rFonts w:ascii="Times New Roman" w:hAnsi="Times New Roman"/>
          <w:color w:val="000000"/>
          <w:sz w:val="28"/>
          <w:lang w:val="ru-RU"/>
        </w:rPr>
        <w:t>:</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определять стилевые и жанровые параллели между музыкой и другими видами искусств;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различать и анализировать средства выразительности разных видов искусств;</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импровизировать, создавать произведения в одном виде искусства на основе восприятия произведения другого вида искусства (сочинение, рисунок по мотивам музыкального произведения, озвучивание картин, кинофрагментов) или подбирать ассоциативные пары произведений из разных видов искусств, объясняя логику выбора;</w:t>
      </w:r>
    </w:p>
    <w:p w:rsidR="005E0DD9" w:rsidRPr="00BA705E" w:rsidRDefault="00BA705E">
      <w:pPr>
        <w:spacing w:after="0" w:line="264" w:lineRule="auto"/>
        <w:ind w:firstLine="600"/>
        <w:jc w:val="both"/>
        <w:rPr>
          <w:lang w:val="ru-RU"/>
        </w:rPr>
      </w:pPr>
      <w:r w:rsidRPr="00BA705E">
        <w:rPr>
          <w:rFonts w:ascii="Times New Roman" w:hAnsi="Times New Roman"/>
          <w:color w:val="000000"/>
          <w:sz w:val="28"/>
          <w:lang w:val="ru-RU"/>
        </w:rPr>
        <w:t>высказывать суждения об основной идее, средствах ее воплощения, интонационных особенностях, жанре, исполнителях музыкального произведения.</w:t>
      </w:r>
    </w:p>
    <w:p w:rsidR="005E0DD9" w:rsidRPr="00BA705E" w:rsidRDefault="005E0DD9">
      <w:pPr>
        <w:rPr>
          <w:lang w:val="ru-RU"/>
        </w:rPr>
        <w:sectPr w:rsidR="005E0DD9" w:rsidRPr="00BA705E" w:rsidSect="0041406D">
          <w:pgSz w:w="11906" w:h="16383"/>
          <w:pgMar w:top="1134" w:right="850" w:bottom="1134" w:left="567" w:header="720" w:footer="720" w:gutter="0"/>
          <w:cols w:space="720"/>
        </w:sectPr>
      </w:pPr>
    </w:p>
    <w:p w:rsidR="005E0DD9" w:rsidRDefault="00BA705E">
      <w:pPr>
        <w:spacing w:after="0"/>
        <w:ind w:left="120"/>
      </w:pPr>
      <w:bookmarkStart w:id="8" w:name="block-16181869"/>
      <w:bookmarkEnd w:id="6"/>
      <w:r w:rsidRPr="00BA705E">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5E0DD9" w:rsidRDefault="00BA705E">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35"/>
        <w:gridCol w:w="1841"/>
        <w:gridCol w:w="1910"/>
        <w:gridCol w:w="2824"/>
      </w:tblGrid>
      <w:tr w:rsidR="005E0DD9" w:rsidTr="000671D4">
        <w:trPr>
          <w:trHeight w:val="144"/>
          <w:tblCellSpacing w:w="20" w:type="nil"/>
        </w:trPr>
        <w:tc>
          <w:tcPr>
            <w:tcW w:w="1066"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4645"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Наименование разделов и тем программы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2824"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rsidTr="000671D4">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1535"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841"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910"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ИНВАРИАНТНЫЕ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rsidR="005E0DD9" w:rsidRPr="00400802" w:rsidTr="000671D4">
        <w:trPr>
          <w:trHeight w:val="144"/>
          <w:tblCellSpacing w:w="20" w:type="nil"/>
        </w:trPr>
        <w:tc>
          <w:tcPr>
            <w:tcW w:w="1066"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4645" w:type="dxa"/>
            <w:tcMar>
              <w:top w:w="50" w:type="dxa"/>
              <w:left w:w="100" w:type="dxa"/>
            </w:tcMar>
            <w:vAlign w:val="center"/>
          </w:tcPr>
          <w:p w:rsidR="005E0DD9" w:rsidRDefault="00BA705E">
            <w:pPr>
              <w:spacing w:after="0"/>
              <w:ind w:left="135"/>
            </w:pPr>
            <w:r>
              <w:rPr>
                <w:rFonts w:ascii="Times New Roman" w:hAnsi="Times New Roman"/>
                <w:color w:val="000000"/>
                <w:sz w:val="24"/>
              </w:rPr>
              <w:t>Фольклор – народное творчество</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Pr="00447871" w:rsidRDefault="005E0DD9">
            <w:pPr>
              <w:spacing w:after="0"/>
              <w:ind w:left="135"/>
              <w:jc w:val="center"/>
              <w:rPr>
                <w:lang w:val="ru-RU"/>
              </w:rPr>
            </w:pPr>
          </w:p>
        </w:tc>
        <w:tc>
          <w:tcPr>
            <w:tcW w:w="1910" w:type="dxa"/>
            <w:tcMar>
              <w:top w:w="50" w:type="dxa"/>
              <w:left w:w="100" w:type="dxa"/>
            </w:tcMar>
            <w:vAlign w:val="center"/>
          </w:tcPr>
          <w:p w:rsidR="005E0DD9" w:rsidRPr="008D52BB" w:rsidRDefault="008D52BB">
            <w:pPr>
              <w:spacing w:after="0"/>
              <w:ind w:left="135"/>
              <w:jc w:val="center"/>
              <w:rPr>
                <w:lang w:val="ru-RU"/>
              </w:rPr>
            </w:pPr>
            <w:r>
              <w:rPr>
                <w:lang w:val="ru-RU"/>
              </w:rPr>
              <w:t>0,5</w:t>
            </w:r>
          </w:p>
        </w:tc>
        <w:tc>
          <w:tcPr>
            <w:tcW w:w="282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2.</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Народное музыкальное творчество России</w:t>
            </w:r>
          </w:p>
        </w:tc>
      </w:tr>
      <w:tr w:rsidR="000671D4" w:rsidRPr="00400802" w:rsidTr="000671D4">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2.1</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Россия – наш общий дом</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F07FB7">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0671D4" w:rsidRPr="00400802" w:rsidTr="000671D4">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2.2</w:t>
            </w:r>
          </w:p>
        </w:tc>
        <w:tc>
          <w:tcPr>
            <w:tcW w:w="4645"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Фольклор в творчестве профессиональных композиторов</w:t>
            </w:r>
          </w:p>
        </w:tc>
        <w:tc>
          <w:tcPr>
            <w:tcW w:w="1535" w:type="dxa"/>
            <w:tcMar>
              <w:top w:w="50" w:type="dxa"/>
              <w:left w:w="100" w:type="dxa"/>
            </w:tcMar>
            <w:vAlign w:val="center"/>
          </w:tcPr>
          <w:p w:rsidR="000671D4" w:rsidRDefault="000671D4" w:rsidP="000671D4">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F07FB7">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3.1</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Образы родной земли</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A37F0C">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3.2</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Золотой век русской культуры</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A37F0C">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3.3</w:t>
            </w:r>
          </w:p>
        </w:tc>
        <w:tc>
          <w:tcPr>
            <w:tcW w:w="4645"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История страны и народа в музыке русских композиторов</w:t>
            </w:r>
          </w:p>
        </w:tc>
        <w:tc>
          <w:tcPr>
            <w:tcW w:w="1535" w:type="dxa"/>
            <w:tcMar>
              <w:top w:w="50" w:type="dxa"/>
              <w:left w:w="100" w:type="dxa"/>
            </w:tcMar>
            <w:vAlign w:val="center"/>
          </w:tcPr>
          <w:p w:rsidR="000671D4" w:rsidRDefault="000671D4" w:rsidP="000671D4">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A37F0C">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lastRenderedPageBreak/>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4.1</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Камерная музыка</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69045B">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4.2</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Симфоническая музыка</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69045B">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4.3</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Циклические формы и жанры</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69045B">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ВАРИАТИВНЫЕ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1.1</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Музыкальный фольклор народов Европы</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3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1D676D">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1.2</w:t>
            </w:r>
          </w:p>
        </w:tc>
        <w:tc>
          <w:tcPr>
            <w:tcW w:w="4645"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Музыкальный фольклор народов Азии и Африки</w:t>
            </w:r>
          </w:p>
        </w:tc>
        <w:tc>
          <w:tcPr>
            <w:tcW w:w="1535" w:type="dxa"/>
            <w:tcMar>
              <w:top w:w="50" w:type="dxa"/>
              <w:left w:w="100" w:type="dxa"/>
            </w:tcMar>
            <w:vAlign w:val="center"/>
          </w:tcPr>
          <w:p w:rsidR="000671D4" w:rsidRDefault="000671D4" w:rsidP="000671D4">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1D676D">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2.1</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Национальные истоки классической музыки</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3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FE4BCA">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0671D4" w:rsidRPr="00400802" w:rsidTr="00447871">
        <w:trPr>
          <w:trHeight w:val="144"/>
          <w:tblCellSpacing w:w="20" w:type="nil"/>
        </w:trPr>
        <w:tc>
          <w:tcPr>
            <w:tcW w:w="1066" w:type="dxa"/>
            <w:tcMar>
              <w:top w:w="50" w:type="dxa"/>
              <w:left w:w="100" w:type="dxa"/>
            </w:tcMar>
            <w:vAlign w:val="center"/>
          </w:tcPr>
          <w:p w:rsidR="000671D4" w:rsidRDefault="000671D4" w:rsidP="000671D4">
            <w:pPr>
              <w:spacing w:after="0"/>
            </w:pPr>
            <w:r>
              <w:rPr>
                <w:rFonts w:ascii="Times New Roman" w:hAnsi="Times New Roman"/>
                <w:color w:val="000000"/>
                <w:sz w:val="24"/>
              </w:rPr>
              <w:t>2.2</w:t>
            </w:r>
          </w:p>
        </w:tc>
        <w:tc>
          <w:tcPr>
            <w:tcW w:w="4645"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Музыка-зеркало эпохи</w:t>
            </w:r>
          </w:p>
        </w:tc>
        <w:tc>
          <w:tcPr>
            <w:tcW w:w="1535"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FE4BCA">
              <w:rPr>
                <w:lang w:val="ru-RU"/>
              </w:rPr>
              <w:t>0,5</w:t>
            </w:r>
          </w:p>
        </w:tc>
        <w:tc>
          <w:tcPr>
            <w:tcW w:w="2824"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w:t>
            </w:r>
          </w:p>
        </w:tc>
      </w:tr>
      <w:tr w:rsidR="005E0DD9" w:rsidRPr="00400802" w:rsidTr="000671D4">
        <w:trPr>
          <w:trHeight w:val="144"/>
          <w:tblCellSpacing w:w="20" w:type="nil"/>
        </w:trPr>
        <w:tc>
          <w:tcPr>
            <w:tcW w:w="1066"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4645" w:type="dxa"/>
            <w:tcMar>
              <w:top w:w="50" w:type="dxa"/>
              <w:left w:w="100" w:type="dxa"/>
            </w:tcMar>
            <w:vAlign w:val="center"/>
          </w:tcPr>
          <w:p w:rsidR="005E0DD9" w:rsidRDefault="00BA705E">
            <w:pPr>
              <w:spacing w:after="0"/>
              <w:ind w:left="135"/>
            </w:pPr>
            <w:r>
              <w:rPr>
                <w:rFonts w:ascii="Times New Roman" w:hAnsi="Times New Roman"/>
                <w:color w:val="000000"/>
                <w:sz w:val="24"/>
              </w:rPr>
              <w:t>Храмовый синтез искусств</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82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lastRenderedPageBreak/>
              <w:t>Раздел 4.</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Современная музыка: основные жанры и направления</w:t>
            </w:r>
          </w:p>
        </w:tc>
      </w:tr>
      <w:tr w:rsidR="005E0DD9" w:rsidRPr="00400802" w:rsidTr="000671D4">
        <w:trPr>
          <w:trHeight w:val="144"/>
          <w:tblCellSpacing w:w="20" w:type="nil"/>
        </w:trPr>
        <w:tc>
          <w:tcPr>
            <w:tcW w:w="1066" w:type="dxa"/>
            <w:tcMar>
              <w:top w:w="50" w:type="dxa"/>
              <w:left w:w="100" w:type="dxa"/>
            </w:tcMar>
            <w:vAlign w:val="center"/>
          </w:tcPr>
          <w:p w:rsidR="005E0DD9" w:rsidRDefault="00BA705E">
            <w:pPr>
              <w:spacing w:after="0"/>
            </w:pPr>
            <w:r>
              <w:rPr>
                <w:rFonts w:ascii="Times New Roman" w:hAnsi="Times New Roman"/>
                <w:color w:val="000000"/>
                <w:sz w:val="24"/>
              </w:rPr>
              <w:t>4.1</w:t>
            </w:r>
          </w:p>
        </w:tc>
        <w:tc>
          <w:tcPr>
            <w:tcW w:w="4645" w:type="dxa"/>
            <w:tcMar>
              <w:top w:w="50" w:type="dxa"/>
              <w:left w:w="100" w:type="dxa"/>
            </w:tcMar>
            <w:vAlign w:val="center"/>
          </w:tcPr>
          <w:p w:rsidR="005E0DD9" w:rsidRDefault="00BA705E">
            <w:pPr>
              <w:spacing w:after="0"/>
              <w:ind w:left="135"/>
            </w:pPr>
            <w:r>
              <w:rPr>
                <w:rFonts w:ascii="Times New Roman" w:hAnsi="Times New Roman"/>
                <w:color w:val="000000"/>
                <w:sz w:val="24"/>
              </w:rPr>
              <w:t>Мюзикл</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82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5.</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Связь музыки с другими видами искусства</w:t>
            </w:r>
          </w:p>
        </w:tc>
      </w:tr>
      <w:tr w:rsidR="005E0DD9" w:rsidRPr="00400802" w:rsidTr="000671D4">
        <w:trPr>
          <w:trHeight w:val="144"/>
          <w:tblCellSpacing w:w="20" w:type="nil"/>
        </w:trPr>
        <w:tc>
          <w:tcPr>
            <w:tcW w:w="1066" w:type="dxa"/>
            <w:tcMar>
              <w:top w:w="50" w:type="dxa"/>
              <w:left w:w="100" w:type="dxa"/>
            </w:tcMar>
            <w:vAlign w:val="center"/>
          </w:tcPr>
          <w:p w:rsidR="005E0DD9" w:rsidRDefault="00BA705E">
            <w:pPr>
              <w:spacing w:after="0"/>
            </w:pPr>
            <w:r>
              <w:rPr>
                <w:rFonts w:ascii="Times New Roman" w:hAnsi="Times New Roman"/>
                <w:color w:val="000000"/>
                <w:sz w:val="24"/>
              </w:rPr>
              <w:t>5.1</w:t>
            </w:r>
          </w:p>
        </w:tc>
        <w:tc>
          <w:tcPr>
            <w:tcW w:w="4645"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и литература</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82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rsidRPr="00400802" w:rsidTr="000671D4">
        <w:trPr>
          <w:trHeight w:val="144"/>
          <w:tblCellSpacing w:w="20" w:type="nil"/>
        </w:trPr>
        <w:tc>
          <w:tcPr>
            <w:tcW w:w="1066" w:type="dxa"/>
            <w:tcMar>
              <w:top w:w="50" w:type="dxa"/>
              <w:left w:w="100" w:type="dxa"/>
            </w:tcMar>
            <w:vAlign w:val="center"/>
          </w:tcPr>
          <w:p w:rsidR="005E0DD9" w:rsidRDefault="00BA705E">
            <w:pPr>
              <w:spacing w:after="0"/>
            </w:pPr>
            <w:r>
              <w:rPr>
                <w:rFonts w:ascii="Times New Roman" w:hAnsi="Times New Roman"/>
                <w:color w:val="000000"/>
                <w:sz w:val="24"/>
              </w:rPr>
              <w:t>5.2</w:t>
            </w:r>
          </w:p>
        </w:tc>
        <w:tc>
          <w:tcPr>
            <w:tcW w:w="4645"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и театр</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82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rsidRPr="00400802" w:rsidTr="000671D4">
        <w:trPr>
          <w:trHeight w:val="144"/>
          <w:tblCellSpacing w:w="20" w:type="nil"/>
        </w:trPr>
        <w:tc>
          <w:tcPr>
            <w:tcW w:w="1066" w:type="dxa"/>
            <w:tcMar>
              <w:top w:w="50" w:type="dxa"/>
              <w:left w:w="100" w:type="dxa"/>
            </w:tcMar>
            <w:vAlign w:val="center"/>
          </w:tcPr>
          <w:p w:rsidR="005E0DD9" w:rsidRDefault="00BA705E">
            <w:pPr>
              <w:spacing w:after="0"/>
            </w:pPr>
            <w:r>
              <w:rPr>
                <w:rFonts w:ascii="Times New Roman" w:hAnsi="Times New Roman"/>
                <w:color w:val="000000"/>
                <w:sz w:val="24"/>
              </w:rPr>
              <w:t>5.3</w:t>
            </w:r>
          </w:p>
        </w:tc>
        <w:tc>
          <w:tcPr>
            <w:tcW w:w="4645"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кино и телевидения</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82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rsidRPr="00400802" w:rsidTr="000671D4">
        <w:trPr>
          <w:trHeight w:val="144"/>
          <w:tblCellSpacing w:w="20" w:type="nil"/>
        </w:trPr>
        <w:tc>
          <w:tcPr>
            <w:tcW w:w="1066" w:type="dxa"/>
            <w:tcMar>
              <w:top w:w="50" w:type="dxa"/>
              <w:left w:w="100" w:type="dxa"/>
            </w:tcMar>
            <w:vAlign w:val="center"/>
          </w:tcPr>
          <w:p w:rsidR="005E0DD9" w:rsidRDefault="00BA705E">
            <w:pPr>
              <w:spacing w:after="0"/>
            </w:pPr>
            <w:r>
              <w:rPr>
                <w:rFonts w:ascii="Times New Roman" w:hAnsi="Times New Roman"/>
                <w:color w:val="000000"/>
                <w:sz w:val="24"/>
              </w:rPr>
              <w:t>5.4</w:t>
            </w:r>
          </w:p>
        </w:tc>
        <w:tc>
          <w:tcPr>
            <w:tcW w:w="4645"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и изобразительное искусство</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82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004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5E0DD9" w:rsidRDefault="005E0DD9"/>
        </w:tc>
      </w:tr>
      <w:tr w:rsidR="005E0DD9" w:rsidTr="000671D4">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841"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5E0DD9" w:rsidRDefault="000671D4">
            <w:pPr>
              <w:spacing w:after="0"/>
              <w:ind w:left="135"/>
              <w:jc w:val="center"/>
            </w:pPr>
            <w:r>
              <w:rPr>
                <w:rFonts w:ascii="Times New Roman" w:hAnsi="Times New Roman"/>
                <w:color w:val="000000"/>
                <w:sz w:val="24"/>
              </w:rPr>
              <w:t xml:space="preserve"> 9,5</w:t>
            </w:r>
          </w:p>
        </w:tc>
        <w:tc>
          <w:tcPr>
            <w:tcW w:w="2824" w:type="dxa"/>
            <w:tcMar>
              <w:top w:w="50" w:type="dxa"/>
              <w:left w:w="100" w:type="dxa"/>
            </w:tcMar>
            <w:vAlign w:val="center"/>
          </w:tcPr>
          <w:p w:rsidR="005E0DD9" w:rsidRDefault="005E0DD9"/>
        </w:tc>
      </w:tr>
    </w:tbl>
    <w:p w:rsidR="005E0DD9" w:rsidRDefault="005E0DD9">
      <w:pPr>
        <w:sectPr w:rsidR="005E0DD9">
          <w:pgSz w:w="16383" w:h="11906" w:orient="landscape"/>
          <w:pgMar w:top="1134" w:right="850" w:bottom="1134" w:left="1701" w:header="720" w:footer="720" w:gutter="0"/>
          <w:cols w:space="720"/>
        </w:sectPr>
      </w:pPr>
    </w:p>
    <w:p w:rsidR="005E0DD9" w:rsidRDefault="00BA705E">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87"/>
        <w:gridCol w:w="1562"/>
        <w:gridCol w:w="1841"/>
        <w:gridCol w:w="1910"/>
        <w:gridCol w:w="2812"/>
      </w:tblGrid>
      <w:tr w:rsidR="005E0DD9">
        <w:trPr>
          <w:trHeight w:val="144"/>
          <w:tblCellSpacing w:w="20" w:type="nil"/>
        </w:trPr>
        <w:tc>
          <w:tcPr>
            <w:tcW w:w="510"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2816"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Наименование разделов и тем программы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994"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71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805"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ИНВАРИАНТНЫЕ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Наш край сегодня</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2.</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Народное музыкальное творчество России</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Фольклорные жанры</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2.2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На рубежах культур</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Образы родной земли</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Русская исполнительская школа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3.3</w:t>
            </w:r>
          </w:p>
        </w:tc>
        <w:tc>
          <w:tcPr>
            <w:tcW w:w="281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Русская музыка – взгляд в будущее</w:t>
            </w:r>
          </w:p>
        </w:tc>
        <w:tc>
          <w:tcPr>
            <w:tcW w:w="99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3.4</w:t>
            </w:r>
          </w:p>
        </w:tc>
        <w:tc>
          <w:tcPr>
            <w:tcW w:w="281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История страны и народа в музыке русских композиторов</w:t>
            </w:r>
          </w:p>
        </w:tc>
        <w:tc>
          <w:tcPr>
            <w:tcW w:w="99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lastRenderedPageBreak/>
              <w:t>3.5</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Русский балет</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Театральные жанры</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Камерная музыка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4.3</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Циклические формы и жанры</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4.4</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Симфоническая музыка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ВАРИАТИВНЫЕ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Музыкальный фольклор народов Европы</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1.2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Народная музыка американского континента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Музыкальный образ</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lastRenderedPageBreak/>
              <w:t>3.1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Храмовый синтез искусств</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4.</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Современная музыка: основные жанры и направления</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Молодежная музыкальная культура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 цифрового мира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4.3</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Мюзикл</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5.</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Связь музыки с другими видами искусства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5.1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и живопись</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5.2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кино и телевидения</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1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5E0DD9" w:rsidRPr="001F2684" w:rsidRDefault="000671D4">
            <w:pPr>
              <w:spacing w:after="0"/>
              <w:ind w:left="135"/>
              <w:jc w:val="center"/>
              <w:rPr>
                <w:lang w:val="ru-RU"/>
              </w:rPr>
            </w:pPr>
            <w:r>
              <w:rPr>
                <w:rFonts w:ascii="Times New Roman" w:hAnsi="Times New Roman"/>
                <w:color w:val="000000"/>
                <w:sz w:val="24"/>
              </w:rPr>
              <w:t xml:space="preserve"> 10</w:t>
            </w:r>
            <w:r w:rsidR="001F2684">
              <w:rPr>
                <w:rFonts w:ascii="Times New Roman" w:hAnsi="Times New Roman"/>
                <w:color w:val="000000"/>
                <w:sz w:val="24"/>
                <w:lang w:val="ru-RU"/>
              </w:rPr>
              <w:t>,5</w:t>
            </w:r>
          </w:p>
        </w:tc>
        <w:tc>
          <w:tcPr>
            <w:tcW w:w="2694" w:type="dxa"/>
            <w:tcMar>
              <w:top w:w="50" w:type="dxa"/>
              <w:left w:w="100" w:type="dxa"/>
            </w:tcMar>
            <w:vAlign w:val="center"/>
          </w:tcPr>
          <w:p w:rsidR="005E0DD9" w:rsidRDefault="005E0DD9"/>
        </w:tc>
      </w:tr>
    </w:tbl>
    <w:p w:rsidR="005E0DD9" w:rsidRDefault="005E0DD9">
      <w:pPr>
        <w:sectPr w:rsidR="005E0DD9">
          <w:pgSz w:w="16383" w:h="11906" w:orient="landscape"/>
          <w:pgMar w:top="1134" w:right="850" w:bottom="1134" w:left="1701" w:header="720" w:footer="720" w:gutter="0"/>
          <w:cols w:space="720"/>
        </w:sectPr>
      </w:pPr>
    </w:p>
    <w:p w:rsidR="005E0DD9" w:rsidRDefault="00BA705E">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43"/>
        <w:gridCol w:w="4449"/>
        <w:gridCol w:w="1600"/>
        <w:gridCol w:w="1841"/>
        <w:gridCol w:w="1910"/>
        <w:gridCol w:w="2789"/>
      </w:tblGrid>
      <w:tr w:rsidR="005E0DD9" w:rsidTr="000671D4">
        <w:trPr>
          <w:trHeight w:val="144"/>
          <w:tblCellSpacing w:w="20" w:type="nil"/>
        </w:trPr>
        <w:tc>
          <w:tcPr>
            <w:tcW w:w="1242"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4446"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Наименование разделов и тем программы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2789"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rsidTr="000671D4">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1604"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841"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910"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ИНВАРИАНТНЫЕ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Календарный фольклор</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1.2</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Семейный фольклор</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2.</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Народное музыкальное творчество России</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Фольклорные жанры</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444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История страны и народа в музыке русских композиторов</w:t>
            </w:r>
          </w:p>
        </w:tc>
        <w:tc>
          <w:tcPr>
            <w:tcW w:w="160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3.2</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Русский балет</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4.1</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Камерная музыка</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0671D4" w:rsidRPr="00400802" w:rsidTr="000671D4">
        <w:trPr>
          <w:trHeight w:val="144"/>
          <w:tblCellSpacing w:w="20" w:type="nil"/>
        </w:trPr>
        <w:tc>
          <w:tcPr>
            <w:tcW w:w="1242" w:type="dxa"/>
            <w:tcMar>
              <w:top w:w="50" w:type="dxa"/>
              <w:left w:w="100" w:type="dxa"/>
            </w:tcMar>
            <w:vAlign w:val="center"/>
          </w:tcPr>
          <w:p w:rsidR="000671D4" w:rsidRDefault="000671D4" w:rsidP="000671D4">
            <w:pPr>
              <w:spacing w:after="0"/>
            </w:pPr>
            <w:r>
              <w:rPr>
                <w:rFonts w:ascii="Times New Roman" w:hAnsi="Times New Roman"/>
                <w:color w:val="000000"/>
                <w:sz w:val="24"/>
              </w:rPr>
              <w:lastRenderedPageBreak/>
              <w:t>4.2</w:t>
            </w:r>
          </w:p>
        </w:tc>
        <w:tc>
          <w:tcPr>
            <w:tcW w:w="4446"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Театральные жанры</w:t>
            </w:r>
          </w:p>
        </w:tc>
        <w:tc>
          <w:tcPr>
            <w:tcW w:w="1604"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E3220C">
              <w:rPr>
                <w:lang w:val="ru-RU"/>
              </w:rPr>
              <w:t>0,5</w:t>
            </w:r>
          </w:p>
        </w:tc>
        <w:tc>
          <w:tcPr>
            <w:tcW w:w="2789"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0671D4" w:rsidRPr="00400802" w:rsidTr="000671D4">
        <w:trPr>
          <w:trHeight w:val="144"/>
          <w:tblCellSpacing w:w="20" w:type="nil"/>
        </w:trPr>
        <w:tc>
          <w:tcPr>
            <w:tcW w:w="1242" w:type="dxa"/>
            <w:tcMar>
              <w:top w:w="50" w:type="dxa"/>
              <w:left w:w="100" w:type="dxa"/>
            </w:tcMar>
            <w:vAlign w:val="center"/>
          </w:tcPr>
          <w:p w:rsidR="000671D4" w:rsidRDefault="000671D4" w:rsidP="000671D4">
            <w:pPr>
              <w:spacing w:after="0"/>
            </w:pPr>
            <w:r>
              <w:rPr>
                <w:rFonts w:ascii="Times New Roman" w:hAnsi="Times New Roman"/>
                <w:color w:val="000000"/>
                <w:sz w:val="24"/>
              </w:rPr>
              <w:t>4.3</w:t>
            </w:r>
          </w:p>
        </w:tc>
        <w:tc>
          <w:tcPr>
            <w:tcW w:w="4446"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Симфоническая музыка</w:t>
            </w:r>
          </w:p>
        </w:tc>
        <w:tc>
          <w:tcPr>
            <w:tcW w:w="1604"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E3220C">
              <w:rPr>
                <w:lang w:val="ru-RU"/>
              </w:rPr>
              <w:t>0,5</w:t>
            </w:r>
          </w:p>
        </w:tc>
        <w:tc>
          <w:tcPr>
            <w:tcW w:w="2789"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0671D4" w:rsidRPr="00400802" w:rsidTr="000671D4">
        <w:trPr>
          <w:trHeight w:val="144"/>
          <w:tblCellSpacing w:w="20" w:type="nil"/>
        </w:trPr>
        <w:tc>
          <w:tcPr>
            <w:tcW w:w="1242" w:type="dxa"/>
            <w:tcMar>
              <w:top w:w="50" w:type="dxa"/>
              <w:left w:w="100" w:type="dxa"/>
            </w:tcMar>
            <w:vAlign w:val="center"/>
          </w:tcPr>
          <w:p w:rsidR="000671D4" w:rsidRDefault="000671D4" w:rsidP="000671D4">
            <w:pPr>
              <w:spacing w:after="0"/>
            </w:pPr>
            <w:r>
              <w:rPr>
                <w:rFonts w:ascii="Times New Roman" w:hAnsi="Times New Roman"/>
                <w:color w:val="000000"/>
                <w:sz w:val="24"/>
              </w:rPr>
              <w:t>4.4</w:t>
            </w:r>
          </w:p>
        </w:tc>
        <w:tc>
          <w:tcPr>
            <w:tcW w:w="4446"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Циклические формы и жанры</w:t>
            </w:r>
          </w:p>
        </w:tc>
        <w:tc>
          <w:tcPr>
            <w:tcW w:w="1604"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3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E3220C">
              <w:rPr>
                <w:lang w:val="ru-RU"/>
              </w:rPr>
              <w:t>0,5</w:t>
            </w:r>
          </w:p>
        </w:tc>
        <w:tc>
          <w:tcPr>
            <w:tcW w:w="2789"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ВАРИАТИВНЫЕ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По странам и континентам</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rsidR="000671D4" w:rsidRPr="00400802" w:rsidTr="000671D4">
        <w:trPr>
          <w:trHeight w:val="144"/>
          <w:tblCellSpacing w:w="20" w:type="nil"/>
        </w:trPr>
        <w:tc>
          <w:tcPr>
            <w:tcW w:w="1242" w:type="dxa"/>
            <w:tcMar>
              <w:top w:w="50" w:type="dxa"/>
              <w:left w:w="100" w:type="dxa"/>
            </w:tcMar>
            <w:vAlign w:val="center"/>
          </w:tcPr>
          <w:p w:rsidR="000671D4" w:rsidRDefault="000671D4" w:rsidP="000671D4">
            <w:pPr>
              <w:spacing w:after="0"/>
            </w:pPr>
            <w:r>
              <w:rPr>
                <w:rFonts w:ascii="Times New Roman" w:hAnsi="Times New Roman"/>
                <w:color w:val="000000"/>
                <w:sz w:val="24"/>
              </w:rPr>
              <w:t>2.1</w:t>
            </w:r>
          </w:p>
        </w:tc>
        <w:tc>
          <w:tcPr>
            <w:tcW w:w="4446"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Музыкальная драматургия</w:t>
            </w:r>
          </w:p>
        </w:tc>
        <w:tc>
          <w:tcPr>
            <w:tcW w:w="1604"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6159B6">
              <w:rPr>
                <w:lang w:val="ru-RU"/>
              </w:rPr>
              <w:t>0,5</w:t>
            </w:r>
          </w:p>
        </w:tc>
        <w:tc>
          <w:tcPr>
            <w:tcW w:w="2789"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0671D4" w:rsidRPr="00400802" w:rsidTr="000671D4">
        <w:trPr>
          <w:trHeight w:val="144"/>
          <w:tblCellSpacing w:w="20" w:type="nil"/>
        </w:trPr>
        <w:tc>
          <w:tcPr>
            <w:tcW w:w="1242" w:type="dxa"/>
            <w:tcMar>
              <w:top w:w="50" w:type="dxa"/>
              <w:left w:w="100" w:type="dxa"/>
            </w:tcMar>
            <w:vAlign w:val="center"/>
          </w:tcPr>
          <w:p w:rsidR="000671D4" w:rsidRDefault="000671D4" w:rsidP="000671D4">
            <w:pPr>
              <w:spacing w:after="0"/>
            </w:pPr>
            <w:r>
              <w:rPr>
                <w:rFonts w:ascii="Times New Roman" w:hAnsi="Times New Roman"/>
                <w:color w:val="000000"/>
                <w:sz w:val="24"/>
              </w:rPr>
              <w:t>2.2</w:t>
            </w:r>
          </w:p>
        </w:tc>
        <w:tc>
          <w:tcPr>
            <w:tcW w:w="4446"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Музыкальный образ</w:t>
            </w:r>
          </w:p>
        </w:tc>
        <w:tc>
          <w:tcPr>
            <w:tcW w:w="1604"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6159B6">
              <w:rPr>
                <w:lang w:val="ru-RU"/>
              </w:rPr>
              <w:t>0,5</w:t>
            </w:r>
          </w:p>
        </w:tc>
        <w:tc>
          <w:tcPr>
            <w:tcW w:w="2789"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0671D4" w:rsidRPr="00400802" w:rsidTr="000671D4">
        <w:trPr>
          <w:trHeight w:val="144"/>
          <w:tblCellSpacing w:w="20" w:type="nil"/>
        </w:trPr>
        <w:tc>
          <w:tcPr>
            <w:tcW w:w="1242" w:type="dxa"/>
            <w:tcMar>
              <w:top w:w="50" w:type="dxa"/>
              <w:left w:w="100" w:type="dxa"/>
            </w:tcMar>
            <w:vAlign w:val="center"/>
          </w:tcPr>
          <w:p w:rsidR="000671D4" w:rsidRDefault="000671D4" w:rsidP="000671D4">
            <w:pPr>
              <w:spacing w:after="0"/>
            </w:pPr>
            <w:r>
              <w:rPr>
                <w:rFonts w:ascii="Times New Roman" w:hAnsi="Times New Roman"/>
                <w:color w:val="000000"/>
                <w:sz w:val="24"/>
              </w:rPr>
              <w:t>2.3</w:t>
            </w:r>
          </w:p>
        </w:tc>
        <w:tc>
          <w:tcPr>
            <w:tcW w:w="4446"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Музыкант и публика</w:t>
            </w:r>
          </w:p>
        </w:tc>
        <w:tc>
          <w:tcPr>
            <w:tcW w:w="1604"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6159B6">
              <w:rPr>
                <w:lang w:val="ru-RU"/>
              </w:rPr>
              <w:t>0,5</w:t>
            </w:r>
          </w:p>
        </w:tc>
        <w:tc>
          <w:tcPr>
            <w:tcW w:w="2789"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0671D4" w:rsidRPr="00400802" w:rsidTr="000671D4">
        <w:trPr>
          <w:trHeight w:val="144"/>
          <w:tblCellSpacing w:w="20" w:type="nil"/>
        </w:trPr>
        <w:tc>
          <w:tcPr>
            <w:tcW w:w="1242" w:type="dxa"/>
            <w:tcMar>
              <w:top w:w="50" w:type="dxa"/>
              <w:left w:w="100" w:type="dxa"/>
            </w:tcMar>
            <w:vAlign w:val="center"/>
          </w:tcPr>
          <w:p w:rsidR="000671D4" w:rsidRDefault="000671D4" w:rsidP="000671D4">
            <w:pPr>
              <w:spacing w:after="0"/>
            </w:pPr>
            <w:r>
              <w:rPr>
                <w:rFonts w:ascii="Times New Roman" w:hAnsi="Times New Roman"/>
                <w:color w:val="000000"/>
                <w:sz w:val="24"/>
              </w:rPr>
              <w:t>2.4</w:t>
            </w:r>
          </w:p>
        </w:tc>
        <w:tc>
          <w:tcPr>
            <w:tcW w:w="4446" w:type="dxa"/>
            <w:tcMar>
              <w:top w:w="50" w:type="dxa"/>
              <w:left w:w="100" w:type="dxa"/>
            </w:tcMar>
            <w:vAlign w:val="center"/>
          </w:tcPr>
          <w:p w:rsidR="000671D4" w:rsidRDefault="000671D4" w:rsidP="000671D4">
            <w:pPr>
              <w:spacing w:after="0"/>
              <w:ind w:left="135"/>
            </w:pPr>
            <w:r>
              <w:rPr>
                <w:rFonts w:ascii="Times New Roman" w:hAnsi="Times New Roman"/>
                <w:color w:val="000000"/>
                <w:sz w:val="24"/>
              </w:rPr>
              <w:t>Музыкальный стиль</w:t>
            </w:r>
          </w:p>
        </w:tc>
        <w:tc>
          <w:tcPr>
            <w:tcW w:w="1604" w:type="dxa"/>
            <w:tcMar>
              <w:top w:w="50" w:type="dxa"/>
              <w:left w:w="100" w:type="dxa"/>
            </w:tcMar>
            <w:vAlign w:val="center"/>
          </w:tcPr>
          <w:p w:rsidR="000671D4" w:rsidRDefault="000671D4" w:rsidP="000671D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0671D4" w:rsidRDefault="000671D4" w:rsidP="000671D4">
            <w:pPr>
              <w:spacing w:after="0"/>
              <w:ind w:left="135"/>
              <w:jc w:val="center"/>
            </w:pPr>
          </w:p>
        </w:tc>
        <w:tc>
          <w:tcPr>
            <w:tcW w:w="1910" w:type="dxa"/>
            <w:tcMar>
              <w:top w:w="50" w:type="dxa"/>
              <w:left w:w="100" w:type="dxa"/>
            </w:tcMar>
          </w:tcPr>
          <w:p w:rsidR="000671D4" w:rsidRDefault="000671D4" w:rsidP="000671D4">
            <w:pPr>
              <w:jc w:val="center"/>
            </w:pPr>
            <w:r w:rsidRPr="006159B6">
              <w:rPr>
                <w:lang w:val="ru-RU"/>
              </w:rPr>
              <w:t>0,5</w:t>
            </w:r>
          </w:p>
        </w:tc>
        <w:tc>
          <w:tcPr>
            <w:tcW w:w="2789" w:type="dxa"/>
            <w:tcMar>
              <w:top w:w="50" w:type="dxa"/>
              <w:left w:w="100" w:type="dxa"/>
            </w:tcMar>
            <w:vAlign w:val="center"/>
          </w:tcPr>
          <w:p w:rsidR="000671D4" w:rsidRPr="00BA705E" w:rsidRDefault="000671D4" w:rsidP="000671D4">
            <w:pPr>
              <w:spacing w:after="0"/>
              <w:ind w:left="135"/>
              <w:rPr>
                <w:lang w:val="ru-RU"/>
              </w:rPr>
            </w:pPr>
            <w:r w:rsidRPr="00BA705E">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Музыкальные жанры богослужения</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lastRenderedPageBreak/>
              <w:t>Раздел 4.</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Современная музыка: основные жанры и направления</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4.1</w:t>
            </w:r>
          </w:p>
        </w:tc>
        <w:tc>
          <w:tcPr>
            <w:tcW w:w="4446" w:type="dxa"/>
            <w:tcMar>
              <w:top w:w="50" w:type="dxa"/>
              <w:left w:w="100" w:type="dxa"/>
            </w:tcMar>
            <w:vAlign w:val="center"/>
          </w:tcPr>
          <w:p w:rsidR="005E0DD9" w:rsidRDefault="00BA705E">
            <w:pPr>
              <w:spacing w:after="0"/>
              <w:ind w:left="135"/>
            </w:pPr>
            <w:r>
              <w:rPr>
                <w:rFonts w:ascii="Times New Roman" w:hAnsi="Times New Roman"/>
                <w:color w:val="000000"/>
                <w:sz w:val="24"/>
              </w:rPr>
              <w:t>Молодежная музыкальная культура</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4.2</w:t>
            </w:r>
          </w:p>
        </w:tc>
        <w:tc>
          <w:tcPr>
            <w:tcW w:w="444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Джазовые композиции и популярные хиты</w:t>
            </w:r>
          </w:p>
        </w:tc>
        <w:tc>
          <w:tcPr>
            <w:tcW w:w="160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2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5.</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Связь музыки с другими видами искусства</w:t>
            </w:r>
          </w:p>
        </w:tc>
      </w:tr>
      <w:tr w:rsidR="005E0DD9" w:rsidRPr="00400802" w:rsidTr="000671D4">
        <w:trPr>
          <w:trHeight w:val="144"/>
          <w:tblCellSpacing w:w="20" w:type="nil"/>
        </w:trPr>
        <w:tc>
          <w:tcPr>
            <w:tcW w:w="1242" w:type="dxa"/>
            <w:tcMar>
              <w:top w:w="50" w:type="dxa"/>
              <w:left w:w="100" w:type="dxa"/>
            </w:tcMar>
            <w:vAlign w:val="center"/>
          </w:tcPr>
          <w:p w:rsidR="005E0DD9" w:rsidRDefault="00BA705E">
            <w:pPr>
              <w:spacing w:after="0"/>
            </w:pPr>
            <w:r>
              <w:rPr>
                <w:rFonts w:ascii="Times New Roman" w:hAnsi="Times New Roman"/>
                <w:color w:val="000000"/>
                <w:sz w:val="24"/>
              </w:rPr>
              <w:t>5.1</w:t>
            </w:r>
          </w:p>
        </w:tc>
        <w:tc>
          <w:tcPr>
            <w:tcW w:w="444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 и живопись. Симфоническая картина</w:t>
            </w:r>
          </w:p>
        </w:tc>
        <w:tc>
          <w:tcPr>
            <w:tcW w:w="160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 </w:t>
            </w:r>
          </w:p>
        </w:tc>
        <w:tc>
          <w:tcPr>
            <w:tcW w:w="1841" w:type="dxa"/>
            <w:tcMar>
              <w:top w:w="50" w:type="dxa"/>
              <w:left w:w="100" w:type="dxa"/>
            </w:tcMar>
            <w:vAlign w:val="center"/>
          </w:tcPr>
          <w:p w:rsidR="005E0DD9" w:rsidRDefault="005E0DD9">
            <w:pPr>
              <w:spacing w:after="0"/>
              <w:ind w:left="135"/>
              <w:jc w:val="center"/>
            </w:pPr>
          </w:p>
        </w:tc>
        <w:tc>
          <w:tcPr>
            <w:tcW w:w="1910" w:type="dxa"/>
            <w:tcMar>
              <w:top w:w="50" w:type="dxa"/>
              <w:left w:w="100" w:type="dxa"/>
            </w:tcMar>
            <w:vAlign w:val="center"/>
          </w:tcPr>
          <w:p w:rsidR="005E0DD9" w:rsidRDefault="000671D4">
            <w:pPr>
              <w:spacing w:after="0"/>
              <w:ind w:left="135"/>
              <w:jc w:val="center"/>
            </w:pPr>
            <w:r>
              <w:rPr>
                <w:lang w:val="ru-RU"/>
              </w:rPr>
              <w:t>0,5</w:t>
            </w:r>
          </w:p>
        </w:tc>
        <w:tc>
          <w:tcPr>
            <w:tcW w:w="278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40</w:t>
              </w:r>
              <w:r>
                <w:rPr>
                  <w:rFonts w:ascii="Times New Roman" w:hAnsi="Times New Roman"/>
                  <w:color w:val="0000FF"/>
                  <w:u w:val="single"/>
                </w:rPr>
                <w:t>f</w:t>
              </w:r>
              <w:r w:rsidRPr="00BA705E">
                <w:rPr>
                  <w:rFonts w:ascii="Times New Roman" w:hAnsi="Times New Roman"/>
                  <w:color w:val="0000FF"/>
                  <w:u w:val="single"/>
                  <w:lang w:val="ru-RU"/>
                </w:rPr>
                <w:t>0</w:t>
              </w:r>
            </w:hyperlink>
          </w:p>
        </w:tc>
      </w:tr>
      <w:tr w:rsidR="005E0DD9" w:rsidTr="000671D4">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60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E0DD9" w:rsidRDefault="005E0DD9"/>
        </w:tc>
      </w:tr>
      <w:tr w:rsidR="005E0DD9" w:rsidTr="000671D4">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60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841"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rsidR="005E0DD9" w:rsidRDefault="0054070B">
            <w:pPr>
              <w:spacing w:after="0"/>
              <w:ind w:left="135"/>
              <w:jc w:val="center"/>
            </w:pPr>
            <w:r>
              <w:rPr>
                <w:rFonts w:ascii="Times New Roman" w:hAnsi="Times New Roman"/>
                <w:color w:val="000000"/>
                <w:sz w:val="24"/>
              </w:rPr>
              <w:t xml:space="preserve"> 9</w:t>
            </w:r>
          </w:p>
        </w:tc>
        <w:tc>
          <w:tcPr>
            <w:tcW w:w="2789" w:type="dxa"/>
            <w:tcMar>
              <w:top w:w="50" w:type="dxa"/>
              <w:left w:w="100" w:type="dxa"/>
            </w:tcMar>
            <w:vAlign w:val="center"/>
          </w:tcPr>
          <w:p w:rsidR="005E0DD9" w:rsidRDefault="005E0DD9"/>
        </w:tc>
      </w:tr>
    </w:tbl>
    <w:p w:rsidR="005E0DD9" w:rsidRDefault="005E0DD9">
      <w:pPr>
        <w:sectPr w:rsidR="005E0DD9">
          <w:pgSz w:w="16383" w:h="11906" w:orient="landscape"/>
          <w:pgMar w:top="1134" w:right="850" w:bottom="1134" w:left="1701" w:header="720" w:footer="720" w:gutter="0"/>
          <w:cols w:space="720"/>
        </w:sectPr>
      </w:pPr>
    </w:p>
    <w:p w:rsidR="005E0DD9" w:rsidRDefault="00BA705E">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87"/>
        <w:gridCol w:w="1562"/>
        <w:gridCol w:w="1841"/>
        <w:gridCol w:w="1910"/>
        <w:gridCol w:w="2812"/>
      </w:tblGrid>
      <w:tr w:rsidR="005E0DD9">
        <w:trPr>
          <w:trHeight w:val="144"/>
          <w:tblCellSpacing w:w="20" w:type="nil"/>
        </w:trPr>
        <w:tc>
          <w:tcPr>
            <w:tcW w:w="510"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2816"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Наименование разделов и тем программы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994"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71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805"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ИНВАРИАНТНЫЕ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моего края</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Наш край сегодня</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2.</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Народное музыкальное творчество России</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На рубежах культур</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Русская классическая музыка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Русский балет</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3.2</w:t>
            </w:r>
          </w:p>
        </w:tc>
        <w:tc>
          <w:tcPr>
            <w:tcW w:w="281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История страны и народа в музыке русских композиторов</w:t>
            </w:r>
          </w:p>
        </w:tc>
        <w:tc>
          <w:tcPr>
            <w:tcW w:w="99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3.3</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Русская исполнительская школа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Жанры музыкального искусства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Театральные жанры</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lastRenderedPageBreak/>
              <w:t>4.2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Симфоническая музыка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ВАРИАТИВНЫЕ МОДУЛИ</w:t>
            </w:r>
          </w:p>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Музыка народов мира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281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Музыкальный фольклор народов Азии и Африки</w:t>
            </w:r>
          </w:p>
        </w:tc>
        <w:tc>
          <w:tcPr>
            <w:tcW w:w="99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Европейская классическая музыка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 – зеркало эпохи</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6"/>
            <w:tcMar>
              <w:top w:w="50" w:type="dxa"/>
              <w:left w:w="100" w:type="dxa"/>
            </w:tcMar>
            <w:vAlign w:val="center"/>
          </w:tcPr>
          <w:p w:rsidR="005E0DD9" w:rsidRDefault="00BA705E">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Духовная музыка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281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Религиозные темы и образы в современной музыке</w:t>
            </w:r>
          </w:p>
        </w:tc>
        <w:tc>
          <w:tcPr>
            <w:tcW w:w="99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t>Раздел 4.</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Современная музыка: основные жанры и направления</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 цифрового мира</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4.2</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Мюзикл</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4.3</w:t>
            </w:r>
          </w:p>
        </w:tc>
        <w:tc>
          <w:tcPr>
            <w:tcW w:w="2816"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Традиции и новаторство в музыке</w:t>
            </w:r>
          </w:p>
        </w:tc>
        <w:tc>
          <w:tcPr>
            <w:tcW w:w="994"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5E0DD9" w:rsidRDefault="005E0DD9"/>
        </w:tc>
      </w:tr>
      <w:tr w:rsidR="005E0DD9" w:rsidRPr="00400802">
        <w:trPr>
          <w:trHeight w:val="144"/>
          <w:tblCellSpacing w:w="20" w:type="nil"/>
        </w:trPr>
        <w:tc>
          <w:tcPr>
            <w:tcW w:w="0" w:type="auto"/>
            <w:gridSpan w:val="6"/>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b/>
                <w:color w:val="000000"/>
                <w:sz w:val="24"/>
                <w:lang w:val="ru-RU"/>
              </w:rPr>
              <w:lastRenderedPageBreak/>
              <w:t>Раздел 5.</w:t>
            </w:r>
            <w:r w:rsidRPr="00BA705E">
              <w:rPr>
                <w:rFonts w:ascii="Times New Roman" w:hAnsi="Times New Roman"/>
                <w:color w:val="000000"/>
                <w:sz w:val="24"/>
                <w:lang w:val="ru-RU"/>
              </w:rPr>
              <w:t xml:space="preserve"> </w:t>
            </w:r>
            <w:r w:rsidRPr="00BA705E">
              <w:rPr>
                <w:rFonts w:ascii="Times New Roman" w:hAnsi="Times New Roman"/>
                <w:b/>
                <w:color w:val="000000"/>
                <w:sz w:val="24"/>
                <w:lang w:val="ru-RU"/>
              </w:rPr>
              <w:t>Связь музыки с другими видами искусства</w:t>
            </w:r>
          </w:p>
        </w:tc>
      </w:tr>
      <w:tr w:rsidR="005E0DD9" w:rsidRPr="00400802">
        <w:trPr>
          <w:trHeight w:val="144"/>
          <w:tblCellSpacing w:w="20" w:type="nil"/>
        </w:trPr>
        <w:tc>
          <w:tcPr>
            <w:tcW w:w="510" w:type="dxa"/>
            <w:tcMar>
              <w:top w:w="50" w:type="dxa"/>
              <w:left w:w="100" w:type="dxa"/>
            </w:tcMar>
            <w:vAlign w:val="center"/>
          </w:tcPr>
          <w:p w:rsidR="005E0DD9" w:rsidRDefault="00BA705E">
            <w:pPr>
              <w:spacing w:after="0"/>
            </w:pPr>
            <w:r>
              <w:rPr>
                <w:rFonts w:ascii="Times New Roman" w:hAnsi="Times New Roman"/>
                <w:color w:val="000000"/>
                <w:sz w:val="24"/>
              </w:rPr>
              <w:t>5.1</w:t>
            </w:r>
          </w:p>
        </w:tc>
        <w:tc>
          <w:tcPr>
            <w:tcW w:w="2816"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кино и телевидения</w:t>
            </w:r>
          </w:p>
        </w:tc>
        <w:tc>
          <w:tcPr>
            <w:tcW w:w="994"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1719" w:type="dxa"/>
            <w:tcMar>
              <w:top w:w="50" w:type="dxa"/>
              <w:left w:w="100" w:type="dxa"/>
            </w:tcMar>
            <w:vAlign w:val="center"/>
          </w:tcPr>
          <w:p w:rsidR="005E0DD9" w:rsidRDefault="005E0DD9">
            <w:pPr>
              <w:spacing w:after="0"/>
              <w:ind w:left="135"/>
              <w:jc w:val="center"/>
            </w:pPr>
          </w:p>
        </w:tc>
        <w:tc>
          <w:tcPr>
            <w:tcW w:w="1805" w:type="dxa"/>
            <w:tcMar>
              <w:top w:w="50" w:type="dxa"/>
              <w:left w:w="100" w:type="dxa"/>
            </w:tcMar>
            <w:vAlign w:val="center"/>
          </w:tcPr>
          <w:p w:rsidR="005E0DD9" w:rsidRDefault="000671D4">
            <w:pPr>
              <w:spacing w:after="0"/>
              <w:ind w:left="135"/>
              <w:jc w:val="center"/>
            </w:pPr>
            <w:r>
              <w:rPr>
                <w:lang w:val="ru-RU"/>
              </w:rPr>
              <w:t>0,5</w:t>
            </w:r>
          </w:p>
        </w:tc>
        <w:tc>
          <w:tcPr>
            <w:tcW w:w="2694"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0" w:type="auto"/>
            <w:gridSpan w:val="2"/>
            <w:tcMar>
              <w:top w:w="50" w:type="dxa"/>
              <w:left w:w="100" w:type="dxa"/>
            </w:tcMar>
            <w:vAlign w:val="center"/>
          </w:tcPr>
          <w:p w:rsidR="005E0DD9" w:rsidRDefault="00BA705E">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5E0DD9" w:rsidRDefault="005E0DD9"/>
        </w:tc>
      </w:tr>
      <w:tr w:rsidR="005E0DD9">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1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rsidR="005E0DD9" w:rsidRDefault="001F2684">
            <w:pPr>
              <w:spacing w:after="0"/>
              <w:ind w:left="135"/>
              <w:jc w:val="center"/>
            </w:pPr>
            <w:r>
              <w:rPr>
                <w:rFonts w:ascii="Times New Roman" w:hAnsi="Times New Roman"/>
                <w:color w:val="000000"/>
                <w:sz w:val="24"/>
              </w:rPr>
              <w:t xml:space="preserve"> 7</w:t>
            </w:r>
          </w:p>
        </w:tc>
        <w:tc>
          <w:tcPr>
            <w:tcW w:w="2694" w:type="dxa"/>
            <w:tcMar>
              <w:top w:w="50" w:type="dxa"/>
              <w:left w:w="100" w:type="dxa"/>
            </w:tcMar>
            <w:vAlign w:val="center"/>
          </w:tcPr>
          <w:p w:rsidR="005E0DD9" w:rsidRDefault="005E0DD9"/>
        </w:tc>
      </w:tr>
    </w:tbl>
    <w:p w:rsidR="000671D4" w:rsidRDefault="000671D4">
      <w:pPr>
        <w:spacing w:after="0"/>
        <w:ind w:left="120"/>
        <w:rPr>
          <w:rFonts w:ascii="Times New Roman" w:hAnsi="Times New Roman"/>
          <w:b/>
          <w:color w:val="000000"/>
          <w:sz w:val="28"/>
        </w:rPr>
      </w:pPr>
      <w:bookmarkStart w:id="9" w:name="block-16181870"/>
      <w:bookmarkEnd w:id="8"/>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0671D4" w:rsidRDefault="000671D4">
      <w:pPr>
        <w:spacing w:after="0"/>
        <w:ind w:left="120"/>
        <w:rPr>
          <w:rFonts w:ascii="Times New Roman" w:hAnsi="Times New Roman"/>
          <w:b/>
          <w:color w:val="000000"/>
          <w:sz w:val="28"/>
        </w:rPr>
      </w:pPr>
    </w:p>
    <w:p w:rsidR="005E0DD9" w:rsidRDefault="00BA705E">
      <w:pPr>
        <w:spacing w:after="0"/>
        <w:ind w:left="120"/>
      </w:pPr>
      <w:r>
        <w:rPr>
          <w:rFonts w:ascii="Times New Roman" w:hAnsi="Times New Roman"/>
          <w:b/>
          <w:color w:val="000000"/>
          <w:sz w:val="28"/>
        </w:rPr>
        <w:lastRenderedPageBreak/>
        <w:t xml:space="preserve"> ПОУРОЧНОЕ ПЛАНИРОВАНИЕ </w:t>
      </w:r>
    </w:p>
    <w:p w:rsidR="005E0DD9" w:rsidRDefault="00BA705E">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0"/>
        <w:gridCol w:w="3785"/>
        <w:gridCol w:w="1195"/>
        <w:gridCol w:w="1841"/>
        <w:gridCol w:w="1910"/>
        <w:gridCol w:w="1347"/>
        <w:gridCol w:w="2824"/>
      </w:tblGrid>
      <w:tr w:rsidR="005E0DD9">
        <w:trPr>
          <w:trHeight w:val="144"/>
          <w:tblCellSpacing w:w="20" w:type="nil"/>
        </w:trPr>
        <w:tc>
          <w:tcPr>
            <w:tcW w:w="389"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2992"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Тема урока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1171"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Дата изучения </w:t>
            </w:r>
          </w:p>
          <w:p w:rsidR="005E0DD9" w:rsidRDefault="005E0DD9">
            <w:pPr>
              <w:spacing w:after="0"/>
              <w:ind w:left="135"/>
            </w:pPr>
          </w:p>
        </w:tc>
        <w:tc>
          <w:tcPr>
            <w:tcW w:w="1999"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84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551"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64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Традиционная музыка – отражение жизни народа</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C44FEB">
            <w:pPr>
              <w:spacing w:after="0"/>
              <w:ind w:left="135"/>
              <w:jc w:val="center"/>
            </w:pPr>
            <w:r>
              <w:rPr>
                <w:rFonts w:ascii="Times New Roman" w:hAnsi="Times New Roman"/>
                <w:color w:val="000000"/>
                <w:sz w:val="24"/>
              </w:rPr>
              <w:t xml:space="preserve"> </w:t>
            </w: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моей малой Родины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ae</w:t>
              </w:r>
              <w:r w:rsidRPr="00BA705E">
                <w:rPr>
                  <w:rFonts w:ascii="Times New Roman" w:hAnsi="Times New Roman"/>
                  <w:color w:val="0000FF"/>
                  <w:u w:val="single"/>
                  <w:lang w:val="ru-RU"/>
                </w:rPr>
                <w:t>6</w:t>
              </w:r>
              <w:r>
                <w:rPr>
                  <w:rFonts w:ascii="Times New Roman" w:hAnsi="Times New Roman"/>
                  <w:color w:val="0000FF"/>
                  <w:u w:val="single"/>
                </w:rPr>
                <w:t>a</w:t>
              </w:r>
            </w:hyperlink>
            <w:r w:rsidRPr="00BA705E">
              <w:rPr>
                <w:rFonts w:ascii="Times New Roman" w:hAnsi="Times New Roman"/>
                <w:color w:val="000000"/>
                <w:sz w:val="24"/>
                <w:lang w:val="ru-RU"/>
              </w:rPr>
              <w:t xml:space="preserve"> </w:t>
            </w:r>
            <w:hyperlink r:id="rId7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748</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Вокальная музыка: Россия, Россия, нет слова красивей</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5</w:t>
              </w:r>
              <w:r>
                <w:rPr>
                  <w:rFonts w:ascii="Times New Roman" w:hAnsi="Times New Roman"/>
                  <w:color w:val="0000FF"/>
                  <w:u w:val="single"/>
                </w:rPr>
                <w:t>b</w:t>
              </w:r>
              <w:r w:rsidRPr="00BA705E">
                <w:rPr>
                  <w:rFonts w:ascii="Times New Roman" w:hAnsi="Times New Roman"/>
                  <w:color w:val="0000FF"/>
                  <w:u w:val="single"/>
                  <w:lang w:val="ru-RU"/>
                </w:rPr>
                <w:t>8</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Музыкальная мозаика большой страны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5</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Вторая жизнь песни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270</w:t>
              </w:r>
            </w:hyperlink>
            <w:r w:rsidRPr="00BA705E">
              <w:rPr>
                <w:rFonts w:ascii="Times New Roman" w:hAnsi="Times New Roman"/>
                <w:color w:val="000000"/>
                <w:sz w:val="24"/>
                <w:lang w:val="ru-RU"/>
              </w:rPr>
              <w:t xml:space="preserve"> </w:t>
            </w:r>
            <w:hyperlink r:id="rId8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5</w:t>
              </w:r>
              <w:r>
                <w:rPr>
                  <w:rFonts w:ascii="Times New Roman" w:hAnsi="Times New Roman"/>
                  <w:color w:val="0000FF"/>
                  <w:u w:val="single"/>
                </w:rPr>
                <w:t>b</w:t>
              </w:r>
              <w:r w:rsidRPr="00BA705E">
                <w:rPr>
                  <w:rFonts w:ascii="Times New Roman" w:hAnsi="Times New Roman"/>
                  <w:color w:val="0000FF"/>
                  <w:u w:val="single"/>
                  <w:lang w:val="ru-RU"/>
                </w:rPr>
                <w:t>8</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6</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Образы родной земли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7</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Слово о мастере</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bd</w:t>
              </w:r>
              <w:r w:rsidRPr="00BA705E">
                <w:rPr>
                  <w:rFonts w:ascii="Times New Roman" w:hAnsi="Times New Roman"/>
                  <w:color w:val="0000FF"/>
                  <w:u w:val="single"/>
                  <w:lang w:val="ru-RU"/>
                </w:rPr>
                <w:t>1</w:t>
              </w:r>
              <w:r>
                <w:rPr>
                  <w:rFonts w:ascii="Times New Roman" w:hAnsi="Times New Roman"/>
                  <w:color w:val="0000FF"/>
                  <w:u w:val="single"/>
                </w:rPr>
                <w:t>a</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8</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Первое путешествие в музыкальный театр</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e</w:t>
              </w:r>
              <w:r w:rsidRPr="00BA705E">
                <w:rPr>
                  <w:rFonts w:ascii="Times New Roman" w:hAnsi="Times New Roman"/>
                  <w:color w:val="0000FF"/>
                  <w:u w:val="single"/>
                  <w:lang w:val="ru-RU"/>
                </w:rPr>
                <w:t>6</w:t>
              </w:r>
              <w:r>
                <w:rPr>
                  <w:rFonts w:ascii="Times New Roman" w:hAnsi="Times New Roman"/>
                  <w:color w:val="0000FF"/>
                  <w:u w:val="single"/>
                </w:rPr>
                <w:t>a</w:t>
              </w:r>
              <w:r w:rsidRPr="00BA705E">
                <w:rPr>
                  <w:rFonts w:ascii="Times New Roman" w:hAnsi="Times New Roman"/>
                  <w:color w:val="0000FF"/>
                  <w:u w:val="single"/>
                  <w:lang w:val="ru-RU"/>
                </w:rPr>
                <w:t>0</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9</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Второе путешествие в музыкальный театр</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10</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Звать через прошлое к настоящему</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f</w:t>
              </w:r>
              <w:r w:rsidRPr="00BA705E">
                <w:rPr>
                  <w:rFonts w:ascii="Times New Roman" w:hAnsi="Times New Roman"/>
                  <w:color w:val="0000FF"/>
                  <w:u w:val="single"/>
                  <w:lang w:val="ru-RU"/>
                </w:rPr>
                <w:t>104</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lastRenderedPageBreak/>
              <w:t>11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Музыкальная картина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12</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 доблестях, о подвигах, о славе</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13</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Здесь мало услышать, здесь вслушаться нужно</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14</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Жанры инструментальной и вокальной музыки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d</w:t>
              </w:r>
              <w:r w:rsidRPr="00BA705E">
                <w:rPr>
                  <w:rFonts w:ascii="Times New Roman" w:hAnsi="Times New Roman"/>
                  <w:color w:val="0000FF"/>
                  <w:u w:val="single"/>
                  <w:lang w:val="ru-RU"/>
                </w:rPr>
                <w:t>6</w:t>
              </w:r>
              <w:r>
                <w:rPr>
                  <w:rFonts w:ascii="Times New Roman" w:hAnsi="Times New Roman"/>
                  <w:color w:val="0000FF"/>
                  <w:u w:val="single"/>
                </w:rPr>
                <w:t>d</w:t>
              </w:r>
              <w:r w:rsidRPr="00BA705E">
                <w:rPr>
                  <w:rFonts w:ascii="Times New Roman" w:hAnsi="Times New Roman"/>
                  <w:color w:val="0000FF"/>
                  <w:u w:val="single"/>
                  <w:lang w:val="ru-RU"/>
                </w:rPr>
                <w:t>8</w:t>
              </w:r>
            </w:hyperlink>
            <w:r w:rsidRPr="00BA705E">
              <w:rPr>
                <w:rFonts w:ascii="Times New Roman" w:hAnsi="Times New Roman"/>
                <w:color w:val="000000"/>
                <w:sz w:val="24"/>
                <w:lang w:val="ru-RU"/>
              </w:rPr>
              <w:t xml:space="preserve"> </w:t>
            </w:r>
            <w:hyperlink r:id="rId8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e</w:t>
              </w:r>
              <w:r w:rsidRPr="00BA705E">
                <w:rPr>
                  <w:rFonts w:ascii="Times New Roman" w:hAnsi="Times New Roman"/>
                  <w:color w:val="0000FF"/>
                  <w:u w:val="single"/>
                  <w:lang w:val="ru-RU"/>
                </w:rPr>
                <w:t>524</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15</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Всю жизнь мою несу Родину в душе</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5</w:t>
              </w:r>
              <w:r>
                <w:rPr>
                  <w:rFonts w:ascii="Times New Roman" w:hAnsi="Times New Roman"/>
                  <w:color w:val="0000FF"/>
                  <w:u w:val="single"/>
                </w:rPr>
                <w:t>b</w:t>
              </w:r>
              <w:r w:rsidRPr="00BA705E">
                <w:rPr>
                  <w:rFonts w:ascii="Times New Roman" w:hAnsi="Times New Roman"/>
                  <w:color w:val="0000FF"/>
                  <w:u w:val="single"/>
                  <w:lang w:val="ru-RU"/>
                </w:rPr>
                <w:t>8</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16</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Музыкальные образы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17</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Символ России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18</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Музыкальные путешествия по странам и континентам</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19</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Народные традиции и музыка Италии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rsidP="000671D4">
            <w:pPr>
              <w:spacing w:after="0"/>
              <w:ind w:left="135"/>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20</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Народные традиции и музыка Италии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Африканская музыка – стихия ритма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22</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Восточная музыка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Истоки классической музыки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e</w:t>
              </w:r>
              <w:r w:rsidRPr="00BA705E">
                <w:rPr>
                  <w:rFonts w:ascii="Times New Roman" w:hAnsi="Times New Roman"/>
                  <w:color w:val="0000FF"/>
                  <w:u w:val="single"/>
                  <w:lang w:val="ru-RU"/>
                </w:rPr>
                <w:t>092</w:t>
              </w:r>
            </w:hyperlink>
            <w:r w:rsidRPr="00BA705E">
              <w:rPr>
                <w:rFonts w:ascii="Times New Roman" w:hAnsi="Times New Roman"/>
                <w:color w:val="000000"/>
                <w:sz w:val="24"/>
                <w:lang w:val="ru-RU"/>
              </w:rPr>
              <w:t xml:space="preserve"> </w:t>
            </w:r>
            <w:hyperlink r:id="rId9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e</w:t>
              </w:r>
              <w:r w:rsidRPr="00BA705E">
                <w:rPr>
                  <w:rFonts w:ascii="Times New Roman" w:hAnsi="Times New Roman"/>
                  <w:color w:val="0000FF"/>
                  <w:u w:val="single"/>
                  <w:lang w:val="ru-RU"/>
                </w:rPr>
                <w:t>236</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Истоки классической музыки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e</w:t>
              </w:r>
              <w:r w:rsidRPr="00BA705E">
                <w:rPr>
                  <w:rFonts w:ascii="Times New Roman" w:hAnsi="Times New Roman"/>
                  <w:color w:val="0000FF"/>
                  <w:u w:val="single"/>
                  <w:lang w:val="ru-RU"/>
                </w:rPr>
                <w:t>3</w:t>
              </w:r>
              <w:r>
                <w:rPr>
                  <w:rFonts w:ascii="Times New Roman" w:hAnsi="Times New Roman"/>
                  <w:color w:val="0000FF"/>
                  <w:u w:val="single"/>
                </w:rPr>
                <w:t>a</w:t>
              </w:r>
              <w:r w:rsidRPr="00BA705E">
                <w:rPr>
                  <w:rFonts w:ascii="Times New Roman" w:hAnsi="Times New Roman"/>
                  <w:color w:val="0000FF"/>
                  <w:u w:val="single"/>
                  <w:lang w:val="ru-RU"/>
                </w:rPr>
                <w:t>8</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25</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Ты, Моцарт, бог, и сам того не знаешь</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26</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Музыка-зеркало эпохи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lastRenderedPageBreak/>
              <w:t>27</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Небесное и земное в звуках и красках</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f</w:t>
              </w:r>
              <w:r w:rsidRPr="00BA705E">
                <w:rPr>
                  <w:rFonts w:ascii="Times New Roman" w:hAnsi="Times New Roman"/>
                  <w:color w:val="0000FF"/>
                  <w:u w:val="single"/>
                  <w:lang w:val="ru-RU"/>
                </w:rPr>
                <w:t>884</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28</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Любить. Молиться. Петь. Святое назначенье</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29</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Мюзиклы в российской культуре</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30</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Что роднит музыку и литературу</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b</w:t>
              </w:r>
              <w:r w:rsidRPr="00BA705E">
                <w:rPr>
                  <w:rFonts w:ascii="Times New Roman" w:hAnsi="Times New Roman"/>
                  <w:color w:val="0000FF"/>
                  <w:u w:val="single"/>
                  <w:lang w:val="ru-RU"/>
                </w:rPr>
                <w:t>41</w:t>
              </w:r>
              <w:r>
                <w:rPr>
                  <w:rFonts w:ascii="Times New Roman" w:hAnsi="Times New Roman"/>
                  <w:color w:val="0000FF"/>
                  <w:u w:val="single"/>
                </w:rPr>
                <w:t>e</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 в театре, в кино, на телевидении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32</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 в театре, в кино, на телевидении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33</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 в театре, в кино, на телевидении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34</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Музыкальная живопись и живописная музыка</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w:t>
              </w:r>
              <w:r w:rsidRPr="00BA705E">
                <w:rPr>
                  <w:rFonts w:ascii="Times New Roman" w:hAnsi="Times New Roman"/>
                  <w:color w:val="0000FF"/>
                  <w:u w:val="single"/>
                  <w:lang w:val="ru-RU"/>
                </w:rPr>
                <w:t>9</w:t>
              </w:r>
              <w:r>
                <w:rPr>
                  <w:rFonts w:ascii="Times New Roman" w:hAnsi="Times New Roman"/>
                  <w:color w:val="0000FF"/>
                  <w:u w:val="single"/>
                </w:rPr>
                <w:t>d</w:t>
              </w:r>
              <w:r w:rsidRPr="00BA705E">
                <w:rPr>
                  <w:rFonts w:ascii="Times New Roman" w:hAnsi="Times New Roman"/>
                  <w:color w:val="0000FF"/>
                  <w:u w:val="single"/>
                  <w:lang w:val="ru-RU"/>
                </w:rPr>
                <w:t>85</w:t>
              </w:r>
              <w:r>
                <w:rPr>
                  <w:rFonts w:ascii="Times New Roman" w:hAnsi="Times New Roman"/>
                  <w:color w:val="0000FF"/>
                  <w:u w:val="single"/>
                </w:rPr>
                <w:t>e</w:t>
              </w:r>
            </w:hyperlink>
          </w:p>
        </w:tc>
      </w:tr>
      <w:tr w:rsidR="005E0DD9">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335"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51"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5E0DD9" w:rsidRDefault="0054070B">
            <w:pPr>
              <w:spacing w:after="0"/>
              <w:ind w:left="135"/>
              <w:jc w:val="center"/>
            </w:pPr>
            <w:r>
              <w:rPr>
                <w:rFonts w:ascii="Times New Roman" w:hAnsi="Times New Roman"/>
                <w:color w:val="000000"/>
                <w:sz w:val="24"/>
              </w:rPr>
              <w:t xml:space="preserve"> 9</w:t>
            </w:r>
            <w:r w:rsidR="001F2684">
              <w:rPr>
                <w:rFonts w:ascii="Times New Roman" w:hAnsi="Times New Roman"/>
                <w:color w:val="000000"/>
                <w:sz w:val="24"/>
              </w:rPr>
              <w:t>,5</w:t>
            </w:r>
          </w:p>
        </w:tc>
        <w:tc>
          <w:tcPr>
            <w:tcW w:w="0" w:type="auto"/>
            <w:gridSpan w:val="2"/>
            <w:tcMar>
              <w:top w:w="50" w:type="dxa"/>
              <w:left w:w="100" w:type="dxa"/>
            </w:tcMar>
            <w:vAlign w:val="center"/>
          </w:tcPr>
          <w:p w:rsidR="005E0DD9" w:rsidRDefault="005E0DD9"/>
        </w:tc>
      </w:tr>
    </w:tbl>
    <w:p w:rsidR="005E0DD9" w:rsidRDefault="005E0DD9">
      <w:pPr>
        <w:sectPr w:rsidR="005E0DD9">
          <w:pgSz w:w="16383" w:h="11906" w:orient="landscape"/>
          <w:pgMar w:top="1134" w:right="850" w:bottom="1134" w:left="1701" w:header="720" w:footer="720" w:gutter="0"/>
          <w:cols w:space="720"/>
        </w:sectPr>
      </w:pPr>
    </w:p>
    <w:p w:rsidR="005E0DD9" w:rsidRDefault="00BA705E">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7"/>
        <w:gridCol w:w="3802"/>
        <w:gridCol w:w="1193"/>
        <w:gridCol w:w="1841"/>
        <w:gridCol w:w="1910"/>
        <w:gridCol w:w="1347"/>
        <w:gridCol w:w="2812"/>
      </w:tblGrid>
      <w:tr w:rsidR="005E0DD9">
        <w:trPr>
          <w:trHeight w:val="144"/>
          <w:tblCellSpacing w:w="20" w:type="nil"/>
        </w:trPr>
        <w:tc>
          <w:tcPr>
            <w:tcW w:w="389"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2992"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Тема урока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1171"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Дата изучения </w:t>
            </w:r>
          </w:p>
          <w:p w:rsidR="005E0DD9" w:rsidRDefault="005E0DD9">
            <w:pPr>
              <w:spacing w:after="0"/>
              <w:ind w:left="135"/>
            </w:pPr>
          </w:p>
        </w:tc>
        <w:tc>
          <w:tcPr>
            <w:tcW w:w="1999"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84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551"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64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«Подожди, не спеши, у берез посиди…»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Современная музыкальная культура родного края</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Обряды и обычаи в фольклоре и в творчестве композиторов</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0734</w:t>
              </w:r>
            </w:hyperlink>
            <w:r w:rsidRPr="00BA705E">
              <w:rPr>
                <w:rFonts w:ascii="Times New Roman" w:hAnsi="Times New Roman"/>
                <w:color w:val="000000"/>
                <w:sz w:val="24"/>
                <w:lang w:val="ru-RU"/>
              </w:rPr>
              <w:t xml:space="preserve"> </w:t>
            </w:r>
            <w:hyperlink r:id="rId9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w:t>
              </w:r>
              <w:r>
                <w:rPr>
                  <w:rFonts w:ascii="Times New Roman" w:hAnsi="Times New Roman"/>
                  <w:color w:val="0000FF"/>
                  <w:u w:val="single"/>
                </w:rPr>
                <w:t>d</w:t>
              </w:r>
              <w:r w:rsidRPr="00BA705E">
                <w:rPr>
                  <w:rFonts w:ascii="Times New Roman" w:hAnsi="Times New Roman"/>
                  <w:color w:val="0000FF"/>
                  <w:u w:val="single"/>
                  <w:lang w:val="ru-RU"/>
                </w:rPr>
                <w:t>06</w:t>
              </w:r>
            </w:hyperlink>
            <w:r w:rsidRPr="00BA705E">
              <w:rPr>
                <w:rFonts w:ascii="Times New Roman" w:hAnsi="Times New Roman"/>
                <w:color w:val="000000"/>
                <w:sz w:val="24"/>
                <w:lang w:val="ru-RU"/>
              </w:rPr>
              <w:t xml:space="preserve"> </w:t>
            </w:r>
            <w:hyperlink r:id="rId9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09</w:t>
              </w:r>
              <w:r>
                <w:rPr>
                  <w:rFonts w:ascii="Times New Roman" w:hAnsi="Times New Roman"/>
                  <w:color w:val="0000FF"/>
                  <w:u w:val="single"/>
                </w:rPr>
                <w:t>fa</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Народное искусство Древней Руси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5</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Фольклорные традиции родного края и соседних регионов</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02</w:t>
              </w:r>
              <w:r>
                <w:rPr>
                  <w:rFonts w:ascii="Times New Roman" w:hAnsi="Times New Roman"/>
                  <w:color w:val="0000FF"/>
                  <w:u w:val="single"/>
                </w:rPr>
                <w:t>b</w:t>
              </w:r>
              <w:r w:rsidRPr="00BA705E">
                <w:rPr>
                  <w:rFonts w:ascii="Times New Roman" w:hAnsi="Times New Roman"/>
                  <w:color w:val="0000FF"/>
                  <w:u w:val="single"/>
                  <w:lang w:val="ru-RU"/>
                </w:rPr>
                <w:t>6</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6</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Мир чарующих звуков: романс</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05</w:t>
              </w:r>
              <w:r>
                <w:rPr>
                  <w:rFonts w:ascii="Times New Roman" w:hAnsi="Times New Roman"/>
                  <w:color w:val="0000FF"/>
                  <w:u w:val="single"/>
                </w:rPr>
                <w:t>b</w:t>
              </w:r>
              <w:r w:rsidRPr="00BA705E">
                <w:rPr>
                  <w:rFonts w:ascii="Times New Roman" w:hAnsi="Times New Roman"/>
                  <w:color w:val="0000FF"/>
                  <w:u w:val="single"/>
                  <w:lang w:val="ru-RU"/>
                </w:rPr>
                <w:t>8</w:t>
              </w:r>
            </w:hyperlink>
            <w:r w:rsidRPr="00BA705E">
              <w:rPr>
                <w:rFonts w:ascii="Times New Roman" w:hAnsi="Times New Roman"/>
                <w:color w:val="000000"/>
                <w:sz w:val="24"/>
                <w:lang w:val="ru-RU"/>
              </w:rPr>
              <w:t xml:space="preserve"> </w:t>
            </w:r>
            <w:hyperlink r:id="rId10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0</w:t>
              </w:r>
              <w:r>
                <w:rPr>
                  <w:rFonts w:ascii="Times New Roman" w:hAnsi="Times New Roman"/>
                  <w:color w:val="0000FF"/>
                  <w:u w:val="single"/>
                </w:rPr>
                <w:t>b</w:t>
              </w:r>
              <w:r w:rsidRPr="00BA705E">
                <w:rPr>
                  <w:rFonts w:ascii="Times New Roman" w:hAnsi="Times New Roman"/>
                  <w:color w:val="0000FF"/>
                  <w:u w:val="single"/>
                  <w:lang w:val="ru-RU"/>
                </w:rPr>
                <w:t>80</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7</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Два музыкальных посвящения</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1</w:t>
              </w:r>
              <w:r>
                <w:rPr>
                  <w:rFonts w:ascii="Times New Roman" w:hAnsi="Times New Roman"/>
                  <w:color w:val="0000FF"/>
                  <w:u w:val="single"/>
                </w:rPr>
                <w:t>c</w:t>
              </w:r>
              <w:r w:rsidRPr="00BA705E">
                <w:rPr>
                  <w:rFonts w:ascii="Times New Roman" w:hAnsi="Times New Roman"/>
                  <w:color w:val="0000FF"/>
                  <w:u w:val="single"/>
                  <w:lang w:val="ru-RU"/>
                </w:rPr>
                <w:t>60</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8</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Портреты великих исполнителей</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9</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«Мозаика»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10</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Образы симфонической музыки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Патриотические чувства народов России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lastRenderedPageBreak/>
              <w:t>12</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Мир музыкального театра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Фортуна правит миром</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Образы камерной музыки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25</w:t>
              </w:r>
              <w:r>
                <w:rPr>
                  <w:rFonts w:ascii="Times New Roman" w:hAnsi="Times New Roman"/>
                  <w:color w:val="0000FF"/>
                  <w:u w:val="single"/>
                </w:rPr>
                <w:t>c</w:t>
              </w:r>
              <w:r w:rsidRPr="00BA705E">
                <w:rPr>
                  <w:rFonts w:ascii="Times New Roman" w:hAnsi="Times New Roman"/>
                  <w:color w:val="0000FF"/>
                  <w:u w:val="single"/>
                  <w:lang w:val="ru-RU"/>
                </w:rPr>
                <w:t>0</w:t>
              </w:r>
            </w:hyperlink>
            <w:r w:rsidRPr="00BA705E">
              <w:rPr>
                <w:rFonts w:ascii="Times New Roman" w:hAnsi="Times New Roman"/>
                <w:color w:val="000000"/>
                <w:sz w:val="24"/>
                <w:lang w:val="ru-RU"/>
              </w:rPr>
              <w:t xml:space="preserve"> </w:t>
            </w:r>
            <w:hyperlink r:id="rId10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30</w:t>
              </w:r>
              <w:r>
                <w:rPr>
                  <w:rFonts w:ascii="Times New Roman" w:hAnsi="Times New Roman"/>
                  <w:color w:val="0000FF"/>
                  <w:u w:val="single"/>
                </w:rPr>
                <w:t>ec</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15</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Инструментальный концерт</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2746</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16</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Вечные темы искусства и жизни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17</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Программная увертюра. Увертюра-фантазия</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18</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По странам и континентам</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19</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По странам и континентам</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20</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Народная музыка американского континента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Народная музыка американского континента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22</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Музыкальный образ и мастерство исполнителя</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Симфоническое развитие музыкальных образов</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Симфоническое развитие музыкальных образов</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25</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Духовный концерт</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17</w:t>
              </w:r>
              <w:r>
                <w:rPr>
                  <w:rFonts w:ascii="Times New Roman" w:hAnsi="Times New Roman"/>
                  <w:color w:val="0000FF"/>
                  <w:u w:val="single"/>
                </w:rPr>
                <w:t>f</w:t>
              </w:r>
              <w:r w:rsidRPr="00BA705E">
                <w:rPr>
                  <w:rFonts w:ascii="Times New Roman" w:hAnsi="Times New Roman"/>
                  <w:color w:val="0000FF"/>
                  <w:u w:val="single"/>
                  <w:lang w:val="ru-RU"/>
                </w:rPr>
                <w:t>6</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26</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Духовный концерт</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195</w:t>
              </w:r>
              <w:r>
                <w:rPr>
                  <w:rFonts w:ascii="Times New Roman" w:hAnsi="Times New Roman"/>
                  <w:color w:val="0000FF"/>
                  <w:u w:val="single"/>
                </w:rPr>
                <w:t>e</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27</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Авторская песня: прошлое и настоящее</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lastRenderedPageBreak/>
              <w:t>28</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Давайте понимать друг друга с полуслова: песни Булата Окуджавы</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29</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Космический пейзаж</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36</w:t>
              </w:r>
              <w:r>
                <w:rPr>
                  <w:rFonts w:ascii="Times New Roman" w:hAnsi="Times New Roman"/>
                  <w:color w:val="0000FF"/>
                  <w:u w:val="single"/>
                </w:rPr>
                <w:t>fa</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30</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Мюзикл. Особенности жанра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Портрет в музыке и живописи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32</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Ночной пейзаж</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в отечественном кино</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в отечественном кино</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335"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51"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w:t>
            </w:r>
            <w:r w:rsidR="0054070B">
              <w:rPr>
                <w:rFonts w:ascii="Times New Roman" w:hAnsi="Times New Roman"/>
                <w:color w:val="000000"/>
                <w:sz w:val="24"/>
                <w:lang w:val="ru-RU"/>
              </w:rPr>
              <w:t>1</w:t>
            </w:r>
            <w:r w:rsidR="001F2684">
              <w:rPr>
                <w:rFonts w:ascii="Times New Roman" w:hAnsi="Times New Roman"/>
                <w:color w:val="000000"/>
                <w:sz w:val="24"/>
              </w:rPr>
              <w:t>0.5</w:t>
            </w:r>
          </w:p>
        </w:tc>
        <w:tc>
          <w:tcPr>
            <w:tcW w:w="0" w:type="auto"/>
            <w:gridSpan w:val="2"/>
            <w:tcMar>
              <w:top w:w="50" w:type="dxa"/>
              <w:left w:w="100" w:type="dxa"/>
            </w:tcMar>
            <w:vAlign w:val="center"/>
          </w:tcPr>
          <w:p w:rsidR="005E0DD9" w:rsidRDefault="005E0DD9"/>
        </w:tc>
      </w:tr>
    </w:tbl>
    <w:p w:rsidR="005E0DD9" w:rsidRDefault="005E0DD9">
      <w:pPr>
        <w:sectPr w:rsidR="005E0DD9">
          <w:pgSz w:w="16383" w:h="11906" w:orient="landscape"/>
          <w:pgMar w:top="1134" w:right="850" w:bottom="1134" w:left="1701" w:header="720" w:footer="720" w:gutter="0"/>
          <w:cols w:space="720"/>
        </w:sectPr>
      </w:pPr>
    </w:p>
    <w:p w:rsidR="005E0DD9" w:rsidRDefault="00BA705E">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0"/>
        <w:gridCol w:w="3796"/>
        <w:gridCol w:w="1196"/>
        <w:gridCol w:w="1841"/>
        <w:gridCol w:w="1910"/>
        <w:gridCol w:w="1347"/>
        <w:gridCol w:w="2812"/>
      </w:tblGrid>
      <w:tr w:rsidR="005E0DD9">
        <w:trPr>
          <w:trHeight w:val="144"/>
          <w:tblCellSpacing w:w="20" w:type="nil"/>
        </w:trPr>
        <w:tc>
          <w:tcPr>
            <w:tcW w:w="389"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2992"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Тема урока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1171"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Дата изучения </w:t>
            </w:r>
          </w:p>
          <w:p w:rsidR="005E0DD9" w:rsidRDefault="005E0DD9">
            <w:pPr>
              <w:spacing w:after="0"/>
              <w:ind w:left="135"/>
            </w:pPr>
          </w:p>
        </w:tc>
        <w:tc>
          <w:tcPr>
            <w:tcW w:w="1999"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84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551"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64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Музыкальное путешествие: моя Россия</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Семейный фольклор</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Музыкальный народный календарь</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Календарные народные песни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5</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Этюды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6</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«Я русский композитор, и… это русская музыка»</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7</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В музыкальном театре. Балет</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8</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Балеты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9</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Вокальные циклы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10</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Камерная музыка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В музыкальном театре</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12</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Судьба человеческая – судьба народная</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Классика и современность</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В концертном зале</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6</w:t>
              </w:r>
              <w:r>
                <w:rPr>
                  <w:rFonts w:ascii="Times New Roman" w:hAnsi="Times New Roman"/>
                  <w:color w:val="0000FF"/>
                  <w:u w:val="single"/>
                </w:rPr>
                <w:t>ed</w:t>
              </w:r>
              <w:r w:rsidRPr="00BA705E">
                <w:rPr>
                  <w:rFonts w:ascii="Times New Roman" w:hAnsi="Times New Roman"/>
                  <w:color w:val="0000FF"/>
                  <w:u w:val="single"/>
                  <w:lang w:val="ru-RU"/>
                </w:rPr>
                <w:t>6</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15</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Прелюдия</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16</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Концерт</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lastRenderedPageBreak/>
              <w:t>17</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Соната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18</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По странам и континентам</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19</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Традиционная музыка народов Европы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20</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Музыкальная драматургия - развитие музыки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6576</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Музыкальная драматургия - развитие музыки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22</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Героические образы в музыке, литературе, изобразительном искусстве</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Инструментальная музыка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24</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Транскрипция</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25</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Музыкальный стиль</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26</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Сюжеты и образы религиозной музыки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694</w:t>
              </w:r>
              <w:r>
                <w:rPr>
                  <w:rFonts w:ascii="Times New Roman" w:hAnsi="Times New Roman"/>
                  <w:color w:val="0000FF"/>
                  <w:u w:val="single"/>
                </w:rPr>
                <w:t>a</w:t>
              </w:r>
            </w:hyperlink>
            <w:r w:rsidRPr="00BA705E">
              <w:rPr>
                <w:rFonts w:ascii="Times New Roman" w:hAnsi="Times New Roman"/>
                <w:color w:val="000000"/>
                <w:sz w:val="24"/>
                <w:lang w:val="ru-RU"/>
              </w:rPr>
              <w:t xml:space="preserve"> </w:t>
            </w:r>
            <w:hyperlink r:id="rId11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5036</w:t>
              </w:r>
            </w:hyperlink>
            <w:r w:rsidRPr="00BA705E">
              <w:rPr>
                <w:rFonts w:ascii="Times New Roman" w:hAnsi="Times New Roman"/>
                <w:color w:val="000000"/>
                <w:sz w:val="24"/>
                <w:lang w:val="ru-RU"/>
              </w:rPr>
              <w:t xml:space="preserve"> </w:t>
            </w:r>
            <w:hyperlink r:id="rId11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5</w:t>
              </w:r>
              <w:r>
                <w:rPr>
                  <w:rFonts w:ascii="Times New Roman" w:hAnsi="Times New Roman"/>
                  <w:color w:val="0000FF"/>
                  <w:u w:val="single"/>
                </w:rPr>
                <w:t>fae</w:t>
              </w:r>
            </w:hyperlink>
            <w:r w:rsidRPr="00BA705E">
              <w:rPr>
                <w:rFonts w:ascii="Times New Roman" w:hAnsi="Times New Roman"/>
                <w:color w:val="000000"/>
                <w:sz w:val="24"/>
                <w:lang w:val="ru-RU"/>
              </w:rPr>
              <w:t xml:space="preserve"> </w:t>
            </w:r>
            <w:hyperlink r:id="rId11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59</w:t>
              </w:r>
              <w:r>
                <w:rPr>
                  <w:rFonts w:ascii="Times New Roman" w:hAnsi="Times New Roman"/>
                  <w:color w:val="0000FF"/>
                  <w:u w:val="single"/>
                </w:rPr>
                <w:t>aa</w:t>
              </w:r>
            </w:hyperlink>
          </w:p>
        </w:tc>
      </w:tr>
      <w:tr w:rsidR="005E0DD9" w:rsidRPr="00400802">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27</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Образы «Вечерни» и «Утрени»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613</w:t>
              </w:r>
              <w:r>
                <w:rPr>
                  <w:rFonts w:ascii="Times New Roman" w:hAnsi="Times New Roman"/>
                  <w:color w:val="0000FF"/>
                  <w:u w:val="single"/>
                </w:rPr>
                <w:t>e</w:t>
              </w:r>
            </w:hyperlink>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28</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Рок-опера «Иисус Христос — суперзвезда»</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29</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Рок-опера «Юнона и Авось» А. Рыбникова</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30</w:t>
            </w:r>
          </w:p>
        </w:tc>
        <w:tc>
          <w:tcPr>
            <w:tcW w:w="2992" w:type="dxa"/>
            <w:tcMar>
              <w:top w:w="50" w:type="dxa"/>
              <w:left w:w="100" w:type="dxa"/>
            </w:tcMar>
            <w:vAlign w:val="center"/>
          </w:tcPr>
          <w:p w:rsidR="005E0DD9" w:rsidRDefault="00BA705E">
            <w:pPr>
              <w:spacing w:after="0"/>
              <w:ind w:left="135"/>
            </w:pPr>
            <w:r w:rsidRPr="00BA705E">
              <w:rPr>
                <w:rFonts w:ascii="Times New Roman" w:hAnsi="Times New Roman"/>
                <w:color w:val="000000"/>
                <w:sz w:val="24"/>
                <w:lang w:val="ru-RU"/>
              </w:rPr>
              <w:t xml:space="preserve">«Рапсодия в стиле блюз» Дж. </w:t>
            </w:r>
            <w:r>
              <w:rPr>
                <w:rFonts w:ascii="Times New Roman" w:hAnsi="Times New Roman"/>
                <w:color w:val="000000"/>
                <w:sz w:val="24"/>
              </w:rPr>
              <w:t>Гершвина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Популярные хиты</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4070B">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lastRenderedPageBreak/>
              <w:t>32</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Симфоническая картина</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Default="005E0DD9">
            <w:pPr>
              <w:spacing w:after="0"/>
              <w:ind w:left="135"/>
              <w:jc w:val="cente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33</w:t>
            </w:r>
          </w:p>
        </w:tc>
        <w:tc>
          <w:tcPr>
            <w:tcW w:w="2992" w:type="dxa"/>
            <w:tcMar>
              <w:top w:w="50" w:type="dxa"/>
              <w:left w:w="100" w:type="dxa"/>
            </w:tcMar>
            <w:vAlign w:val="center"/>
          </w:tcPr>
          <w:p w:rsidR="005E0DD9" w:rsidRDefault="00BA705E">
            <w:pPr>
              <w:spacing w:after="0"/>
              <w:ind w:left="135"/>
            </w:pPr>
            <w:r>
              <w:rPr>
                <w:rFonts w:ascii="Times New Roman" w:hAnsi="Times New Roman"/>
                <w:color w:val="000000"/>
                <w:sz w:val="24"/>
              </w:rPr>
              <w:t>Вечная красота жизни</w:t>
            </w:r>
          </w:p>
        </w:tc>
        <w:tc>
          <w:tcPr>
            <w:tcW w:w="84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54070B" w:rsidRDefault="005E0DD9">
            <w:pPr>
              <w:spacing w:after="0"/>
              <w:ind w:left="135"/>
              <w:jc w:val="center"/>
              <w:rPr>
                <w:lang w:val="ru-RU"/>
              </w:rPr>
            </w:pP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389" w:type="dxa"/>
            <w:tcMar>
              <w:top w:w="50" w:type="dxa"/>
              <w:left w:w="100" w:type="dxa"/>
            </w:tcMar>
            <w:vAlign w:val="center"/>
          </w:tcPr>
          <w:p w:rsidR="005E0DD9" w:rsidRDefault="00BA705E">
            <w:pPr>
              <w:spacing w:after="0"/>
            </w:pPr>
            <w:r>
              <w:rPr>
                <w:rFonts w:ascii="Times New Roman" w:hAnsi="Times New Roman"/>
                <w:color w:val="000000"/>
                <w:sz w:val="24"/>
              </w:rPr>
              <w:t>34</w:t>
            </w:r>
          </w:p>
        </w:tc>
        <w:tc>
          <w:tcPr>
            <w:tcW w:w="2992"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Мир образов природы родного края в музыке, литературе, живописи</w:t>
            </w:r>
          </w:p>
        </w:tc>
        <w:tc>
          <w:tcPr>
            <w:tcW w:w="849"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51" w:type="dxa"/>
            <w:tcMar>
              <w:top w:w="50" w:type="dxa"/>
              <w:left w:w="100" w:type="dxa"/>
            </w:tcMar>
            <w:vAlign w:val="center"/>
          </w:tcPr>
          <w:p w:rsidR="005E0DD9" w:rsidRDefault="005E0DD9">
            <w:pPr>
              <w:spacing w:after="0"/>
              <w:ind w:left="135"/>
              <w:jc w:val="center"/>
            </w:pPr>
          </w:p>
        </w:tc>
        <w:tc>
          <w:tcPr>
            <w:tcW w:w="1649"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71" w:type="dxa"/>
            <w:tcMar>
              <w:top w:w="50" w:type="dxa"/>
              <w:left w:w="100" w:type="dxa"/>
            </w:tcMar>
            <w:vAlign w:val="center"/>
          </w:tcPr>
          <w:p w:rsidR="005E0DD9" w:rsidRDefault="005E0DD9">
            <w:pPr>
              <w:spacing w:after="0"/>
              <w:ind w:left="135"/>
            </w:pPr>
          </w:p>
        </w:tc>
        <w:tc>
          <w:tcPr>
            <w:tcW w:w="1999" w:type="dxa"/>
            <w:tcMar>
              <w:top w:w="50" w:type="dxa"/>
              <w:left w:w="100" w:type="dxa"/>
            </w:tcMar>
            <w:vAlign w:val="center"/>
          </w:tcPr>
          <w:p w:rsidR="005E0DD9" w:rsidRDefault="005E0DD9">
            <w:pPr>
              <w:spacing w:after="0"/>
              <w:ind w:left="135"/>
            </w:pPr>
          </w:p>
        </w:tc>
      </w:tr>
      <w:tr w:rsidR="005E0DD9">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335"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51"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649" w:type="dxa"/>
            <w:tcMar>
              <w:top w:w="50" w:type="dxa"/>
              <w:left w:w="100" w:type="dxa"/>
            </w:tcMar>
            <w:vAlign w:val="center"/>
          </w:tcPr>
          <w:p w:rsidR="005E0DD9" w:rsidRDefault="001F2684">
            <w:pPr>
              <w:spacing w:after="0"/>
              <w:ind w:left="135"/>
              <w:jc w:val="center"/>
            </w:pPr>
            <w:r>
              <w:rPr>
                <w:rFonts w:ascii="Times New Roman" w:hAnsi="Times New Roman"/>
                <w:color w:val="000000"/>
                <w:sz w:val="24"/>
              </w:rPr>
              <w:t xml:space="preserve"> 9</w:t>
            </w:r>
          </w:p>
        </w:tc>
        <w:tc>
          <w:tcPr>
            <w:tcW w:w="0" w:type="auto"/>
            <w:gridSpan w:val="2"/>
            <w:tcMar>
              <w:top w:w="50" w:type="dxa"/>
              <w:left w:w="100" w:type="dxa"/>
            </w:tcMar>
            <w:vAlign w:val="center"/>
          </w:tcPr>
          <w:p w:rsidR="005E0DD9" w:rsidRDefault="005E0DD9"/>
        </w:tc>
      </w:tr>
    </w:tbl>
    <w:p w:rsidR="005E0DD9" w:rsidRDefault="005E0DD9">
      <w:pPr>
        <w:sectPr w:rsidR="005E0DD9">
          <w:pgSz w:w="16383" w:h="11906" w:orient="landscape"/>
          <w:pgMar w:top="1134" w:right="850" w:bottom="1134" w:left="1701" w:header="720" w:footer="720" w:gutter="0"/>
          <w:cols w:space="720"/>
        </w:sectPr>
      </w:pPr>
    </w:p>
    <w:p w:rsidR="005E0DD9" w:rsidRDefault="00BA705E">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9"/>
        <w:gridCol w:w="3847"/>
        <w:gridCol w:w="1176"/>
        <w:gridCol w:w="1841"/>
        <w:gridCol w:w="1910"/>
        <w:gridCol w:w="1347"/>
        <w:gridCol w:w="2812"/>
      </w:tblGrid>
      <w:tr w:rsidR="005E0DD9">
        <w:trPr>
          <w:trHeight w:val="144"/>
          <w:tblCellSpacing w:w="20" w:type="nil"/>
        </w:trPr>
        <w:tc>
          <w:tcPr>
            <w:tcW w:w="378"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 п/п </w:t>
            </w:r>
          </w:p>
          <w:p w:rsidR="005E0DD9" w:rsidRDefault="005E0DD9">
            <w:pPr>
              <w:spacing w:after="0"/>
              <w:ind w:left="135"/>
            </w:pPr>
          </w:p>
        </w:tc>
        <w:tc>
          <w:tcPr>
            <w:tcW w:w="3168"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Тема урока </w:t>
            </w:r>
          </w:p>
          <w:p w:rsidR="005E0DD9" w:rsidRDefault="005E0DD9">
            <w:pPr>
              <w:spacing w:after="0"/>
              <w:ind w:left="135"/>
            </w:pPr>
          </w:p>
        </w:tc>
        <w:tc>
          <w:tcPr>
            <w:tcW w:w="0" w:type="auto"/>
            <w:gridSpan w:val="3"/>
            <w:tcMar>
              <w:top w:w="50" w:type="dxa"/>
              <w:left w:w="100" w:type="dxa"/>
            </w:tcMar>
            <w:vAlign w:val="center"/>
          </w:tcPr>
          <w:p w:rsidR="005E0DD9" w:rsidRDefault="00BA705E">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Дата изучения </w:t>
            </w:r>
          </w:p>
          <w:p w:rsidR="005E0DD9" w:rsidRDefault="005E0DD9">
            <w:pPr>
              <w:spacing w:after="0"/>
              <w:ind w:left="135"/>
            </w:pPr>
          </w:p>
        </w:tc>
        <w:tc>
          <w:tcPr>
            <w:tcW w:w="1977" w:type="dxa"/>
            <w:vMerge w:val="restart"/>
            <w:tcMar>
              <w:top w:w="50" w:type="dxa"/>
              <w:left w:w="100" w:type="dxa"/>
            </w:tcMar>
            <w:vAlign w:val="center"/>
          </w:tcPr>
          <w:p w:rsidR="005E0DD9" w:rsidRDefault="00BA705E">
            <w:pPr>
              <w:spacing w:after="0"/>
              <w:ind w:left="135"/>
            </w:pPr>
            <w:r>
              <w:rPr>
                <w:rFonts w:ascii="Times New Roman" w:hAnsi="Times New Roman"/>
                <w:b/>
                <w:color w:val="000000"/>
                <w:sz w:val="24"/>
              </w:rPr>
              <w:t xml:space="preserve">Электронные цифровые образовательные ресурсы </w:t>
            </w:r>
          </w:p>
          <w:p w:rsidR="005E0DD9" w:rsidRDefault="005E0DD9">
            <w:pPr>
              <w:spacing w:after="0"/>
              <w:ind w:left="135"/>
            </w:pPr>
          </w:p>
        </w:tc>
      </w:tr>
      <w:tr w:rsidR="005E0DD9">
        <w:trPr>
          <w:trHeight w:val="144"/>
          <w:tblCellSpacing w:w="20" w:type="nil"/>
        </w:trPr>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c>
          <w:tcPr>
            <w:tcW w:w="830"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Всего </w:t>
            </w:r>
          </w:p>
          <w:p w:rsidR="005E0DD9" w:rsidRDefault="005E0DD9">
            <w:pPr>
              <w:spacing w:after="0"/>
              <w:ind w:left="135"/>
            </w:pPr>
          </w:p>
        </w:tc>
        <w:tc>
          <w:tcPr>
            <w:tcW w:w="1529"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Контрольные работы </w:t>
            </w:r>
          </w:p>
          <w:p w:rsidR="005E0DD9" w:rsidRDefault="005E0DD9">
            <w:pPr>
              <w:spacing w:after="0"/>
              <w:ind w:left="135"/>
            </w:pPr>
          </w:p>
        </w:tc>
        <w:tc>
          <w:tcPr>
            <w:tcW w:w="1628" w:type="dxa"/>
            <w:tcMar>
              <w:top w:w="50" w:type="dxa"/>
              <w:left w:w="100" w:type="dxa"/>
            </w:tcMar>
            <w:vAlign w:val="center"/>
          </w:tcPr>
          <w:p w:rsidR="005E0DD9" w:rsidRDefault="00BA705E">
            <w:pPr>
              <w:spacing w:after="0"/>
              <w:ind w:left="135"/>
            </w:pPr>
            <w:r>
              <w:rPr>
                <w:rFonts w:ascii="Times New Roman" w:hAnsi="Times New Roman"/>
                <w:b/>
                <w:color w:val="000000"/>
                <w:sz w:val="24"/>
              </w:rPr>
              <w:t xml:space="preserve">Практические работы </w:t>
            </w:r>
          </w:p>
          <w:p w:rsidR="005E0DD9" w:rsidRDefault="005E0DD9">
            <w:pPr>
              <w:spacing w:after="0"/>
              <w:ind w:left="135"/>
            </w:pPr>
          </w:p>
        </w:tc>
        <w:tc>
          <w:tcPr>
            <w:tcW w:w="0" w:type="auto"/>
            <w:vMerge/>
            <w:tcBorders>
              <w:top w:val="nil"/>
            </w:tcBorders>
            <w:tcMar>
              <w:top w:w="50" w:type="dxa"/>
              <w:left w:w="100" w:type="dxa"/>
            </w:tcMar>
          </w:tcPr>
          <w:p w:rsidR="005E0DD9" w:rsidRDefault="005E0DD9"/>
        </w:tc>
        <w:tc>
          <w:tcPr>
            <w:tcW w:w="0" w:type="auto"/>
            <w:vMerge/>
            <w:tcBorders>
              <w:top w:val="nil"/>
            </w:tcBorders>
            <w:tcMar>
              <w:top w:w="50" w:type="dxa"/>
              <w:left w:w="100" w:type="dxa"/>
            </w:tcMar>
          </w:tcPr>
          <w:p w:rsidR="005E0DD9" w:rsidRDefault="005E0DD9"/>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Милый сердцу край</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Исследовательский проект на одну из тем</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3</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Музыкальная панорама мира</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4</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Современная жизнь фольклора</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5</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Классика балетного жанра</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eaa</w:t>
              </w:r>
              <w:r w:rsidRPr="00BA705E">
                <w:rPr>
                  <w:rFonts w:ascii="Times New Roman" w:hAnsi="Times New Roman"/>
                  <w:color w:val="0000FF"/>
                  <w:u w:val="single"/>
                  <w:lang w:val="ru-RU"/>
                </w:rPr>
                <w:t>20</w:t>
              </w:r>
              <w:r>
                <w:rPr>
                  <w:rFonts w:ascii="Times New Roman" w:hAnsi="Times New Roman"/>
                  <w:color w:val="0000FF"/>
                  <w:u w:val="single"/>
                </w:rPr>
                <w:t>c</w:t>
              </w:r>
            </w:hyperlink>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6</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В музыкальном театре</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7</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В концертном зале</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8</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Музыкальная панорама мира</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9</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Исследовательский проект</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10</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В музыкальном театре. Опера</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afa</w:t>
              </w:r>
            </w:hyperlink>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11</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«Князь Игорь»</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c</w:t>
              </w:r>
              <w:r w:rsidRPr="00BA705E">
                <w:rPr>
                  <w:rFonts w:ascii="Times New Roman" w:hAnsi="Times New Roman"/>
                  <w:color w:val="0000FF"/>
                  <w:u w:val="single"/>
                  <w:lang w:val="ru-RU"/>
                </w:rPr>
                <w:t>62</w:t>
              </w:r>
            </w:hyperlink>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12</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Опера: строение музыкального спектакля</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9</w:t>
              </w:r>
              <w:r>
                <w:rPr>
                  <w:rFonts w:ascii="Times New Roman" w:hAnsi="Times New Roman"/>
                  <w:color w:val="0000FF"/>
                  <w:u w:val="single"/>
                </w:rPr>
                <w:t>dd</w:t>
              </w:r>
              <w:r w:rsidRPr="00BA705E">
                <w:rPr>
                  <w:rFonts w:ascii="Times New Roman" w:hAnsi="Times New Roman"/>
                  <w:color w:val="0000FF"/>
                  <w:u w:val="single"/>
                  <w:lang w:val="ru-RU"/>
                </w:rPr>
                <w:t>4</w:t>
              </w:r>
            </w:hyperlink>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13</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Портреты великих исполнителей</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14</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Музыкальные зарисовки</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15</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Симфония: прошлое и настоящее</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lastRenderedPageBreak/>
              <w:t>16</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Приёмы музыкальной драматургии</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17</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Лирико-драматическая симфония</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18</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Музыкальные традиции Востока</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19</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Воплощение восточной тематики в творчестве русских композиторов</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20</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Воплощение восточной тематики в творчестве русских композиторов</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21</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Музыкальные завещания потомкам</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22</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Музыкальные завещания потомкам</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23</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 в храмовом синтезе искусств</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24</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Неизвестный Свиридов «О России петь — что стремиться в храм…»</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25</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Свет фресок Дионисия — миру</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26</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Классика в современной обработке</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eab</w:t>
              </w:r>
              <w:r w:rsidRPr="00BA705E">
                <w:rPr>
                  <w:rFonts w:ascii="Times New Roman" w:hAnsi="Times New Roman"/>
                  <w:color w:val="0000FF"/>
                  <w:u w:val="single"/>
                  <w:lang w:val="ru-RU"/>
                </w:rPr>
                <w:t>27</w:t>
              </w:r>
              <w:r>
                <w:rPr>
                  <w:rFonts w:ascii="Times New Roman" w:hAnsi="Times New Roman"/>
                  <w:color w:val="0000FF"/>
                  <w:u w:val="single"/>
                </w:rPr>
                <w:t>e</w:t>
              </w:r>
            </w:hyperlink>
            <w:r w:rsidRPr="00BA705E">
              <w:rPr>
                <w:rFonts w:ascii="Times New Roman" w:hAnsi="Times New Roman"/>
                <w:color w:val="000000"/>
                <w:sz w:val="24"/>
                <w:lang w:val="ru-RU"/>
              </w:rPr>
              <w:t xml:space="preserve"> </w:t>
            </w:r>
            <w:hyperlink r:id="rId120">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eab</w:t>
              </w:r>
              <w:r w:rsidRPr="00BA705E">
                <w:rPr>
                  <w:rFonts w:ascii="Times New Roman" w:hAnsi="Times New Roman"/>
                  <w:color w:val="0000FF"/>
                  <w:u w:val="single"/>
                  <w:lang w:val="ru-RU"/>
                </w:rPr>
                <w:t>4</w:t>
              </w:r>
              <w:r>
                <w:rPr>
                  <w:rFonts w:ascii="Times New Roman" w:hAnsi="Times New Roman"/>
                  <w:color w:val="0000FF"/>
                  <w:u w:val="single"/>
                </w:rPr>
                <w:t>d</w:t>
              </w:r>
              <w:r w:rsidRPr="00BA705E">
                <w:rPr>
                  <w:rFonts w:ascii="Times New Roman" w:hAnsi="Times New Roman"/>
                  <w:color w:val="0000FF"/>
                  <w:u w:val="single"/>
                  <w:lang w:val="ru-RU"/>
                </w:rPr>
                <w:t>6</w:t>
              </w:r>
            </w:hyperlink>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27</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В музыкальном театре. Мюзикл</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eabc</w:t>
              </w:r>
              <w:r w:rsidRPr="00BA705E">
                <w:rPr>
                  <w:rFonts w:ascii="Times New Roman" w:hAnsi="Times New Roman"/>
                  <w:color w:val="0000FF"/>
                  <w:u w:val="single"/>
                  <w:lang w:val="ru-RU"/>
                </w:rPr>
                <w:t>2</w:t>
              </w:r>
              <w:r>
                <w:rPr>
                  <w:rFonts w:ascii="Times New Roman" w:hAnsi="Times New Roman"/>
                  <w:color w:val="0000FF"/>
                  <w:u w:val="single"/>
                </w:rPr>
                <w:t>e</w:t>
              </w:r>
            </w:hyperlink>
            <w:r w:rsidRPr="00BA705E">
              <w:rPr>
                <w:rFonts w:ascii="Times New Roman" w:hAnsi="Times New Roman"/>
                <w:color w:val="000000"/>
                <w:sz w:val="24"/>
                <w:lang w:val="ru-RU"/>
              </w:rPr>
              <w:t xml:space="preserve"> </w:t>
            </w:r>
            <w:hyperlink r:id="rId122">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eabff</w:t>
              </w:r>
              <w:r w:rsidRPr="00BA705E">
                <w:rPr>
                  <w:rFonts w:ascii="Times New Roman" w:hAnsi="Times New Roman"/>
                  <w:color w:val="0000FF"/>
                  <w:u w:val="single"/>
                  <w:lang w:val="ru-RU"/>
                </w:rPr>
                <w:t>8</w:t>
              </w:r>
            </w:hyperlink>
            <w:r w:rsidRPr="00BA705E">
              <w:rPr>
                <w:rFonts w:ascii="Times New Roman" w:hAnsi="Times New Roman"/>
                <w:color w:val="000000"/>
                <w:sz w:val="24"/>
                <w:lang w:val="ru-RU"/>
              </w:rPr>
              <w:t xml:space="preserve"> </w:t>
            </w:r>
            <w:hyperlink r:id="rId123">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eac</w:t>
              </w:r>
              <w:r w:rsidRPr="00BA705E">
                <w:rPr>
                  <w:rFonts w:ascii="Times New Roman" w:hAnsi="Times New Roman"/>
                  <w:color w:val="0000FF"/>
                  <w:u w:val="single"/>
                  <w:lang w:val="ru-RU"/>
                </w:rPr>
                <w:t>156</w:t>
              </w:r>
            </w:hyperlink>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lastRenderedPageBreak/>
              <w:t>28</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Популярные авторы мюзиклов в России</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29</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«Музыканты – извечные маги»</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eab</w:t>
              </w:r>
              <w:r w:rsidRPr="00BA705E">
                <w:rPr>
                  <w:rFonts w:ascii="Times New Roman" w:hAnsi="Times New Roman"/>
                  <w:color w:val="0000FF"/>
                  <w:u w:val="single"/>
                  <w:lang w:val="ru-RU"/>
                </w:rPr>
                <w:t>86</w:t>
              </w:r>
              <w:r>
                <w:rPr>
                  <w:rFonts w:ascii="Times New Roman" w:hAnsi="Times New Roman"/>
                  <w:color w:val="0000FF"/>
                  <w:u w:val="single"/>
                </w:rPr>
                <w:t>e</w:t>
              </w:r>
            </w:hyperlink>
            <w:r w:rsidRPr="00BA705E">
              <w:rPr>
                <w:rFonts w:ascii="Times New Roman" w:hAnsi="Times New Roman"/>
                <w:color w:val="000000"/>
                <w:sz w:val="24"/>
                <w:lang w:val="ru-RU"/>
              </w:rPr>
              <w:t xml:space="preserve"> </w:t>
            </w:r>
            <w:hyperlink r:id="rId125">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eab</w:t>
              </w:r>
              <w:r w:rsidRPr="00BA705E">
                <w:rPr>
                  <w:rFonts w:ascii="Times New Roman" w:hAnsi="Times New Roman"/>
                  <w:color w:val="0000FF"/>
                  <w:u w:val="single"/>
                  <w:lang w:val="ru-RU"/>
                </w:rPr>
                <w:t>9</w:t>
              </w:r>
              <w:r>
                <w:rPr>
                  <w:rFonts w:ascii="Times New Roman" w:hAnsi="Times New Roman"/>
                  <w:color w:val="0000FF"/>
                  <w:u w:val="single"/>
                </w:rPr>
                <w:t>c</w:t>
              </w:r>
              <w:r w:rsidRPr="00BA705E">
                <w:rPr>
                  <w:rFonts w:ascii="Times New Roman" w:hAnsi="Times New Roman"/>
                  <w:color w:val="0000FF"/>
                  <w:u w:val="single"/>
                  <w:lang w:val="ru-RU"/>
                </w:rPr>
                <w:t>2</w:t>
              </w:r>
            </w:hyperlink>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30</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«Музыканты – извечные маги»</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eabaf</w:t>
              </w:r>
              <w:r w:rsidRPr="00BA705E">
                <w:rPr>
                  <w:rFonts w:ascii="Times New Roman" w:hAnsi="Times New Roman"/>
                  <w:color w:val="0000FF"/>
                  <w:u w:val="single"/>
                  <w:lang w:val="ru-RU"/>
                </w:rPr>
                <w:t>8</w:t>
              </w:r>
            </w:hyperlink>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31</w:t>
            </w:r>
          </w:p>
        </w:tc>
        <w:tc>
          <w:tcPr>
            <w:tcW w:w="3168" w:type="dxa"/>
            <w:tcMar>
              <w:top w:w="50" w:type="dxa"/>
              <w:left w:w="100" w:type="dxa"/>
            </w:tcMar>
            <w:vAlign w:val="center"/>
          </w:tcPr>
          <w:p w:rsidR="005E0DD9" w:rsidRDefault="00BA705E">
            <w:pPr>
              <w:spacing w:after="0"/>
              <w:ind w:left="135"/>
            </w:pPr>
            <w:r>
              <w:rPr>
                <w:rFonts w:ascii="Times New Roman" w:hAnsi="Times New Roman"/>
                <w:color w:val="000000"/>
                <w:sz w:val="24"/>
              </w:rPr>
              <w:t>Музыка в кино</w:t>
            </w:r>
          </w:p>
        </w:tc>
        <w:tc>
          <w:tcPr>
            <w:tcW w:w="830"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85</w:t>
              </w:r>
              <w:r>
                <w:rPr>
                  <w:rFonts w:ascii="Times New Roman" w:hAnsi="Times New Roman"/>
                  <w:color w:val="0000FF"/>
                  <w:u w:val="single"/>
                </w:rPr>
                <w:t>a</w:t>
              </w:r>
              <w:r w:rsidRPr="00BA705E">
                <w:rPr>
                  <w:rFonts w:ascii="Times New Roman" w:hAnsi="Times New Roman"/>
                  <w:color w:val="0000FF"/>
                  <w:u w:val="single"/>
                  <w:lang w:val="ru-RU"/>
                </w:rPr>
                <w:t>6</w:t>
              </w:r>
            </w:hyperlink>
          </w:p>
        </w:tc>
      </w:tr>
      <w:tr w:rsidR="005E0DD9" w:rsidRPr="00400802">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32</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Жанры фильма-оперы, фильма-балета, фильма-мюзикла, музыкального мультфильма</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BA705E">
                <w:rPr>
                  <w:rFonts w:ascii="Times New Roman" w:hAnsi="Times New Roman"/>
                  <w:color w:val="0000FF"/>
                  <w:u w:val="single"/>
                  <w:lang w:val="ru-RU"/>
                </w:rPr>
                <w:t>://</w:t>
              </w:r>
              <w:r>
                <w:rPr>
                  <w:rFonts w:ascii="Times New Roman" w:hAnsi="Times New Roman"/>
                  <w:color w:val="0000FF"/>
                  <w:u w:val="single"/>
                </w:rPr>
                <w:t>m</w:t>
              </w:r>
              <w:r w:rsidRPr="00BA705E">
                <w:rPr>
                  <w:rFonts w:ascii="Times New Roman" w:hAnsi="Times New Roman"/>
                  <w:color w:val="0000FF"/>
                  <w:u w:val="single"/>
                  <w:lang w:val="ru-RU"/>
                </w:rPr>
                <w:t>.</w:t>
              </w:r>
              <w:r>
                <w:rPr>
                  <w:rFonts w:ascii="Times New Roman" w:hAnsi="Times New Roman"/>
                  <w:color w:val="0000FF"/>
                  <w:u w:val="single"/>
                </w:rPr>
                <w:t>edsoo</w:t>
              </w:r>
              <w:r w:rsidRPr="00BA705E">
                <w:rPr>
                  <w:rFonts w:ascii="Times New Roman" w:hAnsi="Times New Roman"/>
                  <w:color w:val="0000FF"/>
                  <w:u w:val="single"/>
                  <w:lang w:val="ru-RU"/>
                </w:rPr>
                <w:t>.</w:t>
              </w:r>
              <w:r>
                <w:rPr>
                  <w:rFonts w:ascii="Times New Roman" w:hAnsi="Times New Roman"/>
                  <w:color w:val="0000FF"/>
                  <w:u w:val="single"/>
                </w:rPr>
                <w:t>ru</w:t>
              </w:r>
              <w:r w:rsidRPr="00BA705E">
                <w:rPr>
                  <w:rFonts w:ascii="Times New Roman" w:hAnsi="Times New Roman"/>
                  <w:color w:val="0000FF"/>
                  <w:u w:val="single"/>
                  <w:lang w:val="ru-RU"/>
                </w:rPr>
                <w:t>/</w:t>
              </w:r>
              <w:r>
                <w:rPr>
                  <w:rFonts w:ascii="Times New Roman" w:hAnsi="Times New Roman"/>
                  <w:color w:val="0000FF"/>
                  <w:u w:val="single"/>
                </w:rPr>
                <w:t>f</w:t>
              </w:r>
              <w:r w:rsidRPr="00BA705E">
                <w:rPr>
                  <w:rFonts w:ascii="Times New Roman" w:hAnsi="Times New Roman"/>
                  <w:color w:val="0000FF"/>
                  <w:u w:val="single"/>
                  <w:lang w:val="ru-RU"/>
                </w:rPr>
                <w:t>5</w:t>
              </w:r>
              <w:r>
                <w:rPr>
                  <w:rFonts w:ascii="Times New Roman" w:hAnsi="Times New Roman"/>
                  <w:color w:val="0000FF"/>
                  <w:u w:val="single"/>
                </w:rPr>
                <w:t>ea</w:t>
              </w:r>
              <w:r w:rsidRPr="00BA705E">
                <w:rPr>
                  <w:rFonts w:ascii="Times New Roman" w:hAnsi="Times New Roman"/>
                  <w:color w:val="0000FF"/>
                  <w:u w:val="single"/>
                  <w:lang w:val="ru-RU"/>
                </w:rPr>
                <w:t>8786</w:t>
              </w:r>
            </w:hyperlink>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33</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 к фильму «Властелин колец»</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Default="005E0DD9">
            <w:pPr>
              <w:spacing w:after="0"/>
              <w:ind w:left="135"/>
              <w:jc w:val="center"/>
            </w:pP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378" w:type="dxa"/>
            <w:tcMar>
              <w:top w:w="50" w:type="dxa"/>
              <w:left w:w="100" w:type="dxa"/>
            </w:tcMar>
            <w:vAlign w:val="center"/>
          </w:tcPr>
          <w:p w:rsidR="005E0DD9" w:rsidRDefault="00BA705E">
            <w:pPr>
              <w:spacing w:after="0"/>
            </w:pPr>
            <w:r>
              <w:rPr>
                <w:rFonts w:ascii="Times New Roman" w:hAnsi="Times New Roman"/>
                <w:color w:val="000000"/>
                <w:sz w:val="24"/>
              </w:rPr>
              <w:t>34</w:t>
            </w:r>
          </w:p>
        </w:tc>
        <w:tc>
          <w:tcPr>
            <w:tcW w:w="3168" w:type="dxa"/>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Музыка и песни Б.Окуджавы</w:t>
            </w:r>
          </w:p>
        </w:tc>
        <w:tc>
          <w:tcPr>
            <w:tcW w:w="830"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E0DD9" w:rsidRDefault="005E0DD9">
            <w:pPr>
              <w:spacing w:after="0"/>
              <w:ind w:left="135"/>
              <w:jc w:val="center"/>
            </w:pPr>
          </w:p>
        </w:tc>
        <w:tc>
          <w:tcPr>
            <w:tcW w:w="1628" w:type="dxa"/>
            <w:tcMar>
              <w:top w:w="50" w:type="dxa"/>
              <w:left w:w="100" w:type="dxa"/>
            </w:tcMar>
            <w:vAlign w:val="center"/>
          </w:tcPr>
          <w:p w:rsidR="005E0DD9" w:rsidRPr="001F2684" w:rsidRDefault="001F2684">
            <w:pPr>
              <w:spacing w:after="0"/>
              <w:ind w:left="135"/>
              <w:jc w:val="center"/>
              <w:rPr>
                <w:lang w:val="ru-RU"/>
              </w:rPr>
            </w:pPr>
            <w:r>
              <w:rPr>
                <w:lang w:val="ru-RU"/>
              </w:rPr>
              <w:t>0,5</w:t>
            </w:r>
          </w:p>
        </w:tc>
        <w:tc>
          <w:tcPr>
            <w:tcW w:w="1155" w:type="dxa"/>
            <w:tcMar>
              <w:top w:w="50" w:type="dxa"/>
              <w:left w:w="100" w:type="dxa"/>
            </w:tcMar>
            <w:vAlign w:val="center"/>
          </w:tcPr>
          <w:p w:rsidR="005E0DD9" w:rsidRDefault="005E0DD9">
            <w:pPr>
              <w:spacing w:after="0"/>
              <w:ind w:left="135"/>
            </w:pPr>
          </w:p>
        </w:tc>
        <w:tc>
          <w:tcPr>
            <w:tcW w:w="1977" w:type="dxa"/>
            <w:tcMar>
              <w:top w:w="50" w:type="dxa"/>
              <w:left w:w="100" w:type="dxa"/>
            </w:tcMar>
            <w:vAlign w:val="center"/>
          </w:tcPr>
          <w:p w:rsidR="005E0DD9" w:rsidRDefault="005E0DD9">
            <w:pPr>
              <w:spacing w:after="0"/>
              <w:ind w:left="135"/>
            </w:pPr>
          </w:p>
        </w:tc>
      </w:tr>
      <w:tr w:rsidR="005E0DD9">
        <w:trPr>
          <w:trHeight w:val="144"/>
          <w:tblCellSpacing w:w="20" w:type="nil"/>
        </w:trPr>
        <w:tc>
          <w:tcPr>
            <w:tcW w:w="0" w:type="auto"/>
            <w:gridSpan w:val="2"/>
            <w:tcMar>
              <w:top w:w="50" w:type="dxa"/>
              <w:left w:w="100" w:type="dxa"/>
            </w:tcMar>
            <w:vAlign w:val="center"/>
          </w:tcPr>
          <w:p w:rsidR="005E0DD9" w:rsidRPr="00BA705E" w:rsidRDefault="00BA705E">
            <w:pPr>
              <w:spacing w:after="0"/>
              <w:ind w:left="135"/>
              <w:rPr>
                <w:lang w:val="ru-RU"/>
              </w:rPr>
            </w:pPr>
            <w:r w:rsidRPr="00BA705E">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5E0DD9" w:rsidRDefault="00BA705E">
            <w:pPr>
              <w:spacing w:after="0"/>
              <w:ind w:left="135"/>
              <w:jc w:val="center"/>
            </w:pPr>
            <w:r w:rsidRPr="00BA705E">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5E0DD9" w:rsidRDefault="00BA705E">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5E0DD9" w:rsidRDefault="005E0DD9"/>
        </w:tc>
      </w:tr>
    </w:tbl>
    <w:p w:rsidR="005E0DD9" w:rsidRDefault="005E0DD9">
      <w:pPr>
        <w:sectPr w:rsidR="005E0DD9">
          <w:pgSz w:w="16383" w:h="11906" w:orient="landscape"/>
          <w:pgMar w:top="1134" w:right="850" w:bottom="1134" w:left="1701" w:header="720" w:footer="720" w:gutter="0"/>
          <w:cols w:space="720"/>
        </w:sectPr>
      </w:pPr>
      <w:bookmarkStart w:id="10" w:name="_GoBack"/>
      <w:bookmarkEnd w:id="10"/>
    </w:p>
    <w:p w:rsidR="005E0DD9" w:rsidRPr="00A27C01" w:rsidRDefault="00BA705E">
      <w:pPr>
        <w:spacing w:after="0"/>
        <w:ind w:left="120"/>
        <w:rPr>
          <w:lang w:val="ru-RU"/>
        </w:rPr>
      </w:pPr>
      <w:bookmarkStart w:id="11" w:name="block-16181871"/>
      <w:bookmarkEnd w:id="9"/>
      <w:r w:rsidRPr="00A27C01">
        <w:rPr>
          <w:rFonts w:ascii="Times New Roman" w:hAnsi="Times New Roman"/>
          <w:b/>
          <w:color w:val="000000"/>
          <w:sz w:val="28"/>
          <w:lang w:val="ru-RU"/>
        </w:rPr>
        <w:lastRenderedPageBreak/>
        <w:t>УЧЕБНО-МЕТОДИЧЕСКОЕ ОБЕСПЕЧЕНИЕ ОБРАЗОВАТЕЛЬНОГО ПРОЦЕССА</w:t>
      </w:r>
    </w:p>
    <w:p w:rsidR="005E0DD9" w:rsidRPr="00A27C01" w:rsidRDefault="00BA705E">
      <w:pPr>
        <w:spacing w:after="0" w:line="480" w:lineRule="auto"/>
        <w:ind w:left="120"/>
        <w:rPr>
          <w:lang w:val="ru-RU"/>
        </w:rPr>
      </w:pPr>
      <w:r w:rsidRPr="00A27C01">
        <w:rPr>
          <w:rFonts w:ascii="Times New Roman" w:hAnsi="Times New Roman"/>
          <w:b/>
          <w:color w:val="000000"/>
          <w:sz w:val="28"/>
          <w:lang w:val="ru-RU"/>
        </w:rPr>
        <w:t>ОБЯЗАТЕЛЬНЫЕ УЧЕБНЫЕ МАТЕРИАЛЫ ДЛЯ УЧЕНИКА</w:t>
      </w:r>
    </w:p>
    <w:p w:rsidR="00A27C01" w:rsidRDefault="00BA705E" w:rsidP="00A27C01">
      <w:pPr>
        <w:pStyle w:val="ae"/>
        <w:spacing w:before="0" w:beforeAutospacing="0" w:after="0" w:afterAutospacing="0" w:line="480" w:lineRule="auto"/>
        <w:rPr>
          <w:color w:val="333333"/>
          <w:sz w:val="21"/>
          <w:szCs w:val="21"/>
        </w:rPr>
      </w:pPr>
      <w:r w:rsidRPr="00A27C01">
        <w:rPr>
          <w:color w:val="000000"/>
          <w:sz w:val="28"/>
        </w:rPr>
        <w:t>​‌‌​</w:t>
      </w:r>
      <w:r w:rsidR="00A27C01" w:rsidRPr="00A27C01">
        <w:rPr>
          <w:color w:val="333333"/>
        </w:rPr>
        <w:t xml:space="preserve"> </w:t>
      </w:r>
      <w:r w:rsidR="00A27C01">
        <w:rPr>
          <w:color w:val="333333"/>
        </w:rPr>
        <w:t>​</w:t>
      </w:r>
      <w:r w:rsidR="00A27C01">
        <w:rPr>
          <w:rStyle w:val="placeholder-mask"/>
          <w:color w:val="333333"/>
        </w:rPr>
        <w:t>‌</w:t>
      </w:r>
      <w:r w:rsidR="00A27C01">
        <w:rPr>
          <w:rStyle w:val="placeholder"/>
          <w:rFonts w:eastAsiaTheme="majorEastAsia"/>
          <w:color w:val="333333"/>
        </w:rPr>
        <w:t>• Музыка, 6 класс/ Сергеева Г. П., Критская Е. Д., Акционерное общество «Издательство «Просвещение»</w:t>
      </w:r>
      <w:r w:rsidR="00A27C01">
        <w:rPr>
          <w:color w:val="333333"/>
        </w:rPr>
        <w:br/>
      </w:r>
      <w:r w:rsidR="00A27C01">
        <w:rPr>
          <w:rStyle w:val="placeholder"/>
          <w:rFonts w:eastAsiaTheme="majorEastAsia"/>
          <w:color w:val="333333"/>
        </w:rPr>
        <w:t>• Музыка, 7 класс/ Сергеева Г. П., Критская Е. Д., Акционерное общество «Издательство «Просвещение»</w:t>
      </w:r>
      <w:r w:rsidR="00A27C01">
        <w:rPr>
          <w:color w:val="333333"/>
        </w:rPr>
        <w:br/>
      </w:r>
      <w:r w:rsidR="00A27C01">
        <w:rPr>
          <w:rStyle w:val="placeholder"/>
          <w:rFonts w:eastAsiaTheme="majorEastAsia"/>
          <w:color w:val="333333"/>
        </w:rPr>
        <w:t>• Музыка, 8 класс/ Сергеева Г. П., Критская Е. Д., Акционерное общество «Издательство «Просвещение»</w:t>
      </w:r>
      <w:r w:rsidR="00A27C01">
        <w:rPr>
          <w:color w:val="333333"/>
        </w:rPr>
        <w:br/>
      </w:r>
      <w:r w:rsidR="00A27C01">
        <w:rPr>
          <w:rStyle w:val="placeholder"/>
          <w:rFonts w:eastAsiaTheme="majorEastAsia"/>
          <w:color w:val="333333"/>
        </w:rPr>
        <w:t>• Музыка: 6-й класс: учебник, 6 класс/ Сергеева Г. П., Критская Е. Д., Акционерное общество «Издательство «Просвещение»</w:t>
      </w:r>
      <w:r w:rsidR="00A27C01">
        <w:rPr>
          <w:color w:val="333333"/>
        </w:rPr>
        <w:br/>
      </w:r>
      <w:r w:rsidR="00A27C01">
        <w:rPr>
          <w:rStyle w:val="placeholder"/>
          <w:rFonts w:eastAsiaTheme="majorEastAsia"/>
          <w:color w:val="333333"/>
        </w:rPr>
        <w:t>• Музыка: 7-й класс: учебник, 7 класс/ Сергеева Г. П., Критская Е. Д., Акционерное общество «Издательство «Просвещение»</w:t>
      </w:r>
      <w:r w:rsidR="00A27C01">
        <w:rPr>
          <w:color w:val="333333"/>
        </w:rPr>
        <w:br/>
      </w:r>
      <w:r w:rsidR="00A27C01">
        <w:rPr>
          <w:rStyle w:val="placeholder"/>
          <w:rFonts w:eastAsiaTheme="majorEastAsia"/>
          <w:color w:val="333333"/>
        </w:rPr>
        <w:t>• Музыка: 8-й класс: учебник, 8 класс/ Сергеева Г. П., Критская Е. Д., Акционерное общество «Издательство «Просвещение»</w:t>
      </w:r>
      <w:r w:rsidR="00A27C01">
        <w:rPr>
          <w:rStyle w:val="placeholder-mask"/>
          <w:color w:val="333333"/>
          <w:sz w:val="21"/>
          <w:szCs w:val="21"/>
        </w:rPr>
        <w:t>‌</w:t>
      </w:r>
      <w:r w:rsidR="00A27C01">
        <w:rPr>
          <w:color w:val="333333"/>
          <w:sz w:val="21"/>
          <w:szCs w:val="21"/>
        </w:rPr>
        <w:t>​</w:t>
      </w:r>
    </w:p>
    <w:p w:rsidR="00A27C01" w:rsidRDefault="00A27C01" w:rsidP="00A27C01">
      <w:pPr>
        <w:pStyle w:val="ae"/>
        <w:spacing w:before="0" w:beforeAutospacing="0" w:after="0" w:afterAutospacing="0" w:line="480" w:lineRule="auto"/>
        <w:rPr>
          <w:color w:val="333333"/>
          <w:sz w:val="21"/>
          <w:szCs w:val="21"/>
        </w:rPr>
      </w:pPr>
      <w:r>
        <w:rPr>
          <w:color w:val="333333"/>
        </w:rPr>
        <w:t>​</w:t>
      </w:r>
      <w:r>
        <w:rPr>
          <w:rStyle w:val="placeholder-mask"/>
          <w:color w:val="333333"/>
        </w:rPr>
        <w:t>‌</w:t>
      </w:r>
      <w:r>
        <w:rPr>
          <w:rStyle w:val="placeholder"/>
          <w:rFonts w:eastAsiaTheme="majorEastAsia"/>
          <w:color w:val="333333"/>
        </w:rPr>
        <w:t>​‌• Музыка, 5 класс/ Сергеева Г. П., Критская Е. Д., Акционерное</w:t>
      </w:r>
      <w:r>
        <w:rPr>
          <w:color w:val="333333"/>
        </w:rPr>
        <w:br/>
      </w:r>
      <w:r>
        <w:rPr>
          <w:rStyle w:val="placeholder"/>
          <w:rFonts w:eastAsiaTheme="majorEastAsia"/>
          <w:color w:val="333333"/>
        </w:rPr>
        <w:t>общество «Издательство «Просвещение»</w:t>
      </w:r>
      <w:r>
        <w:rPr>
          <w:color w:val="333333"/>
        </w:rPr>
        <w:br/>
      </w:r>
      <w:r>
        <w:rPr>
          <w:rStyle w:val="placeholder"/>
          <w:rFonts w:eastAsiaTheme="majorEastAsia"/>
          <w:color w:val="333333"/>
        </w:rPr>
        <w:t>• Музыка, 6 класс/ Сергеева Г. П., Критская Е. Д., Акционерное общество</w:t>
      </w:r>
      <w:r>
        <w:rPr>
          <w:color w:val="333333"/>
        </w:rPr>
        <w:br/>
      </w:r>
      <w:r>
        <w:rPr>
          <w:rStyle w:val="placeholder"/>
          <w:rFonts w:eastAsiaTheme="majorEastAsia"/>
          <w:color w:val="333333"/>
        </w:rPr>
        <w:t>«Издательство «Просвещение»</w:t>
      </w:r>
      <w:r>
        <w:rPr>
          <w:color w:val="333333"/>
        </w:rPr>
        <w:br/>
      </w:r>
      <w:r>
        <w:rPr>
          <w:rStyle w:val="placeholder"/>
          <w:rFonts w:eastAsiaTheme="majorEastAsia"/>
          <w:color w:val="333333"/>
        </w:rPr>
        <w:t>• Музыка, 7 класс/ Сергеева Г. П., Критская Е. Д., Акционерное общество</w:t>
      </w:r>
      <w:r>
        <w:rPr>
          <w:color w:val="333333"/>
        </w:rPr>
        <w:br/>
      </w:r>
      <w:r>
        <w:rPr>
          <w:rStyle w:val="placeholder"/>
          <w:rFonts w:eastAsiaTheme="majorEastAsia"/>
          <w:color w:val="333333"/>
        </w:rPr>
        <w:t>«Издательство «Просвещение»</w:t>
      </w:r>
      <w:r>
        <w:rPr>
          <w:color w:val="333333"/>
        </w:rPr>
        <w:br/>
      </w:r>
      <w:r>
        <w:rPr>
          <w:rStyle w:val="placeholder"/>
          <w:rFonts w:eastAsiaTheme="majorEastAsia"/>
          <w:color w:val="333333"/>
        </w:rPr>
        <w:t>• Музыка, 8 класс/ Сергеева Г. П., Критская Е. Д., Акционерное общество</w:t>
      </w:r>
      <w:r>
        <w:rPr>
          <w:color w:val="333333"/>
        </w:rPr>
        <w:br/>
      </w:r>
      <w:r>
        <w:rPr>
          <w:rStyle w:val="placeholder"/>
          <w:rFonts w:eastAsiaTheme="majorEastAsia"/>
          <w:color w:val="333333"/>
        </w:rPr>
        <w:t>«Издательство «Просвещение»‌​</w:t>
      </w:r>
    </w:p>
    <w:p w:rsidR="005E0DD9" w:rsidRPr="00A27C01" w:rsidRDefault="005E0DD9">
      <w:pPr>
        <w:spacing w:after="0" w:line="480" w:lineRule="auto"/>
        <w:ind w:left="120"/>
        <w:rPr>
          <w:lang w:val="ru-RU"/>
        </w:rPr>
      </w:pPr>
    </w:p>
    <w:p w:rsidR="005E0DD9" w:rsidRPr="00A27C01" w:rsidRDefault="00BA705E">
      <w:pPr>
        <w:spacing w:after="0" w:line="480" w:lineRule="auto"/>
        <w:ind w:left="120"/>
        <w:rPr>
          <w:lang w:val="ru-RU"/>
        </w:rPr>
      </w:pPr>
      <w:r w:rsidRPr="00A27C01">
        <w:rPr>
          <w:rFonts w:ascii="Times New Roman" w:hAnsi="Times New Roman"/>
          <w:color w:val="000000"/>
          <w:sz w:val="28"/>
          <w:lang w:val="ru-RU"/>
        </w:rPr>
        <w:t>​‌‌</w:t>
      </w:r>
    </w:p>
    <w:p w:rsidR="005E0DD9" w:rsidRPr="00A27C01" w:rsidRDefault="00BA705E">
      <w:pPr>
        <w:spacing w:after="0"/>
        <w:ind w:left="120"/>
        <w:rPr>
          <w:lang w:val="ru-RU"/>
        </w:rPr>
      </w:pPr>
      <w:r w:rsidRPr="00A27C01">
        <w:rPr>
          <w:rFonts w:ascii="Times New Roman" w:hAnsi="Times New Roman"/>
          <w:color w:val="000000"/>
          <w:sz w:val="28"/>
          <w:lang w:val="ru-RU"/>
        </w:rPr>
        <w:t>​</w:t>
      </w:r>
    </w:p>
    <w:p w:rsidR="005E0DD9" w:rsidRPr="00A27C01" w:rsidRDefault="00BA705E">
      <w:pPr>
        <w:spacing w:after="0" w:line="480" w:lineRule="auto"/>
        <w:ind w:left="120"/>
        <w:rPr>
          <w:lang w:val="ru-RU"/>
        </w:rPr>
      </w:pPr>
      <w:r w:rsidRPr="00A27C01">
        <w:rPr>
          <w:rFonts w:ascii="Times New Roman" w:hAnsi="Times New Roman"/>
          <w:b/>
          <w:color w:val="000000"/>
          <w:sz w:val="28"/>
          <w:lang w:val="ru-RU"/>
        </w:rPr>
        <w:t>МЕТОДИЧЕСКИЕ МАТЕРИАЛЫ ДЛЯ УЧИТЕЛЯ</w:t>
      </w:r>
    </w:p>
    <w:p w:rsidR="00C7415A" w:rsidRDefault="00BA705E" w:rsidP="00C7415A">
      <w:pPr>
        <w:spacing w:after="0" w:line="480" w:lineRule="auto"/>
        <w:ind w:left="120"/>
        <w:jc w:val="both"/>
        <w:rPr>
          <w:rFonts w:ascii="Times New Roman" w:hAnsi="Times New Roman" w:cs="Times New Roman"/>
          <w:color w:val="333333"/>
          <w:lang w:val="ru-RU"/>
        </w:rPr>
      </w:pPr>
      <w:r w:rsidRPr="00C7415A">
        <w:rPr>
          <w:rFonts w:ascii="Times New Roman" w:hAnsi="Times New Roman" w:cs="Times New Roman"/>
          <w:color w:val="000000"/>
          <w:sz w:val="28"/>
          <w:lang w:val="ru-RU"/>
        </w:rPr>
        <w:t>​‌‌​</w:t>
      </w:r>
      <w:r w:rsidR="00A27C01" w:rsidRPr="00C7415A">
        <w:rPr>
          <w:rFonts w:ascii="Times New Roman" w:hAnsi="Times New Roman" w:cs="Times New Roman"/>
          <w:color w:val="333333"/>
          <w:shd w:val="clear" w:color="auto" w:fill="FFFFFF"/>
          <w:lang w:val="ru-RU"/>
        </w:rPr>
        <w:t xml:space="preserve"> ​</w:t>
      </w:r>
      <w:r w:rsidR="00A27C01" w:rsidRPr="00C7415A">
        <w:rPr>
          <w:rStyle w:val="placeholder-mask"/>
          <w:rFonts w:ascii="Times New Roman" w:hAnsi="Times New Roman" w:cs="Times New Roman"/>
          <w:color w:val="333333"/>
          <w:shd w:val="clear" w:color="auto" w:fill="FFFFFF"/>
          <w:lang w:val="ru-RU"/>
        </w:rPr>
        <w:t>‌</w:t>
      </w:r>
      <w:r w:rsidR="00A27C01" w:rsidRPr="00C7415A">
        <w:rPr>
          <w:rStyle w:val="placeholder"/>
          <w:rFonts w:ascii="Times New Roman" w:hAnsi="Times New Roman" w:cs="Times New Roman"/>
          <w:color w:val="333333"/>
          <w:lang w:val="ru-RU"/>
        </w:rPr>
        <w:t>​‌Аверьянова О., Жуковская Г., Охалова И.,Петрова А. *Интерактивное</w:t>
      </w:r>
      <w:r w:rsidR="00C7415A">
        <w:rPr>
          <w:rStyle w:val="placeholder"/>
          <w:rFonts w:ascii="Times New Roman" w:hAnsi="Times New Roman" w:cs="Times New Roman"/>
          <w:color w:val="333333"/>
          <w:lang w:val="ru-RU"/>
        </w:rPr>
        <w:t xml:space="preserve"> </w:t>
      </w:r>
      <w:r w:rsidR="00A27C01" w:rsidRPr="00C7415A">
        <w:rPr>
          <w:rStyle w:val="placeholder"/>
          <w:rFonts w:ascii="Times New Roman" w:hAnsi="Times New Roman" w:cs="Times New Roman"/>
          <w:color w:val="333333"/>
          <w:lang w:val="ru-RU"/>
        </w:rPr>
        <w:t>пособие по</w:t>
      </w:r>
      <w:r w:rsidR="00C7415A">
        <w:rPr>
          <w:rStyle w:val="placeholder"/>
          <w:rFonts w:ascii="Times New Roman" w:hAnsi="Times New Roman" w:cs="Times New Roman"/>
          <w:color w:val="333333"/>
          <w:lang w:val="ru-RU"/>
        </w:rPr>
        <w:t xml:space="preserve"> предмету </w:t>
      </w:r>
      <w:r w:rsidR="00A27C01" w:rsidRPr="00C7415A">
        <w:rPr>
          <w:rStyle w:val="placeholder"/>
          <w:rFonts w:ascii="Times New Roman" w:hAnsi="Times New Roman" w:cs="Times New Roman"/>
          <w:color w:val="333333"/>
          <w:lang w:val="ru-RU"/>
        </w:rPr>
        <w:t>Музыкальная литература зарубежных стран" для 5 класса ДМШ</w:t>
      </w:r>
      <w:r w:rsidR="00C7415A">
        <w:rPr>
          <w:rFonts w:ascii="Times New Roman" w:hAnsi="Times New Roman" w:cs="Times New Roman"/>
          <w:color w:val="333333"/>
          <w:lang w:val="ru-RU"/>
        </w:rPr>
        <w:t xml:space="preserve"> </w:t>
      </w:r>
      <w:r w:rsidR="00A27C01" w:rsidRPr="00C7415A">
        <w:rPr>
          <w:rStyle w:val="placeholder"/>
          <w:rFonts w:ascii="Times New Roman" w:hAnsi="Times New Roman" w:cs="Times New Roman"/>
          <w:color w:val="333333"/>
          <w:lang w:val="ru-RU"/>
        </w:rPr>
        <w:t xml:space="preserve">и ДШИ: </w:t>
      </w:r>
      <w:r w:rsidR="00A27C01" w:rsidRPr="00C7415A">
        <w:rPr>
          <w:rStyle w:val="placeholder"/>
          <w:rFonts w:ascii="Times New Roman" w:hAnsi="Times New Roman" w:cs="Times New Roman"/>
          <w:color w:val="333333"/>
        </w:rPr>
        <w:t>DVD</w:t>
      </w:r>
      <w:r w:rsidR="00C7415A">
        <w:rPr>
          <w:rFonts w:ascii="Times New Roman" w:hAnsi="Times New Roman" w:cs="Times New Roman"/>
          <w:color w:val="333333"/>
          <w:lang w:val="ru-RU"/>
        </w:rPr>
        <w:t xml:space="preserve"> </w:t>
      </w:r>
      <w:r w:rsidR="00A27C01" w:rsidRPr="00C7415A">
        <w:rPr>
          <w:rStyle w:val="placeholder"/>
          <w:rFonts w:ascii="Times New Roman" w:hAnsi="Times New Roman" w:cs="Times New Roman"/>
          <w:color w:val="333333"/>
          <w:lang w:val="ru-RU"/>
        </w:rPr>
        <w:t>диск. Бессрочная лицензия</w:t>
      </w:r>
      <w:r w:rsidR="00C7415A">
        <w:rPr>
          <w:rFonts w:ascii="Times New Roman" w:hAnsi="Times New Roman" w:cs="Times New Roman"/>
          <w:color w:val="333333"/>
          <w:lang w:val="ru-RU"/>
        </w:rPr>
        <w:t xml:space="preserve"> </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lastRenderedPageBreak/>
        <w:t>Аверьянова О., Жуковская Г., Охалова И.,Петрова А. *Интерактивное</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пособие по</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предмету "Музыкальная литература зарубежных стран" для 6 класса ДМШ</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 xml:space="preserve">и ДШИ: </w:t>
      </w:r>
      <w:r w:rsidRPr="00C7415A">
        <w:rPr>
          <w:rStyle w:val="placeholder"/>
          <w:rFonts w:ascii="Times New Roman" w:hAnsi="Times New Roman" w:cs="Times New Roman"/>
          <w:color w:val="333333"/>
        </w:rPr>
        <w:t>DVD</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диск. Бессрочная лицензия</w:t>
      </w:r>
      <w:r w:rsidR="00C7415A">
        <w:rPr>
          <w:rFonts w:ascii="Times New Roman" w:hAnsi="Times New Roman" w:cs="Times New Roman"/>
          <w:color w:val="333333"/>
          <w:lang w:val="ru-RU"/>
        </w:rPr>
        <w:t xml:space="preserve"> </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Абелян Л.</w:t>
      </w:r>
      <w:r w:rsidR="00C7415A">
        <w:rPr>
          <w:rStyle w:val="placeholder"/>
          <w:rFonts w:ascii="Times New Roman" w:hAnsi="Times New Roman" w:cs="Times New Roman"/>
          <w:color w:val="333333"/>
          <w:lang w:val="ru-RU"/>
        </w:rPr>
        <w:t xml:space="preserve">, «Забавное сольфеджио» Москва, </w:t>
      </w:r>
      <w:r w:rsidRPr="00C7415A">
        <w:rPr>
          <w:rStyle w:val="placeholder"/>
          <w:rFonts w:ascii="Times New Roman" w:hAnsi="Times New Roman" w:cs="Times New Roman"/>
          <w:color w:val="333333"/>
          <w:lang w:val="ru-RU"/>
        </w:rPr>
        <w:t>«Советский композитор» 1982</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Аверьянова О.И., «Русс</w:t>
      </w:r>
      <w:r w:rsidR="00C7415A">
        <w:rPr>
          <w:rStyle w:val="placeholder"/>
          <w:rFonts w:ascii="Times New Roman" w:hAnsi="Times New Roman" w:cs="Times New Roman"/>
          <w:color w:val="333333"/>
          <w:lang w:val="ru-RU"/>
        </w:rPr>
        <w:t xml:space="preserve">кая музыка до середины 19 века» </w:t>
      </w:r>
      <w:r w:rsidRPr="00C7415A">
        <w:rPr>
          <w:rStyle w:val="placeholder"/>
          <w:rFonts w:ascii="Times New Roman" w:hAnsi="Times New Roman" w:cs="Times New Roman"/>
          <w:color w:val="333333"/>
          <w:lang w:val="ru-RU"/>
        </w:rPr>
        <w:t>Москва, «Росмэн»</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2003</w:t>
      </w:r>
      <w:r w:rsidR="00C7415A">
        <w:rPr>
          <w:rFonts w:ascii="Times New Roman" w:hAnsi="Times New Roman" w:cs="Times New Roman"/>
          <w:color w:val="333333"/>
          <w:lang w:val="ru-RU"/>
        </w:rPr>
        <w:t xml:space="preserve"> </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Алексеева Н., «Музыкальная г</w:t>
      </w:r>
      <w:r w:rsidR="00C7415A">
        <w:rPr>
          <w:rStyle w:val="placeholder"/>
          <w:rFonts w:ascii="Times New Roman" w:hAnsi="Times New Roman" w:cs="Times New Roman"/>
          <w:color w:val="333333"/>
          <w:lang w:val="ru-RU"/>
        </w:rPr>
        <w:t xml:space="preserve">рамота», нотная пропись Москва, </w:t>
      </w:r>
      <w:r w:rsidRPr="00C7415A">
        <w:rPr>
          <w:rStyle w:val="placeholder"/>
          <w:rFonts w:ascii="Times New Roman" w:hAnsi="Times New Roman" w:cs="Times New Roman"/>
          <w:color w:val="333333"/>
          <w:lang w:val="ru-RU"/>
        </w:rPr>
        <w:t>«Музыка»</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2003</w:t>
      </w:r>
      <w:r w:rsidR="00C7415A">
        <w:rPr>
          <w:rFonts w:ascii="Times New Roman" w:hAnsi="Times New Roman" w:cs="Times New Roman"/>
          <w:color w:val="333333"/>
          <w:lang w:val="ru-RU"/>
        </w:rPr>
        <w:t xml:space="preserve"> </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Андреева М.,, Е. Конорова«Первые шаги в музыке» Москва, «Музыка»</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1968</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Андреева М., «От примы до октавы», Часть первая, Москва, «Советский</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композитор»1984</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Андреева М., «От примы до октавы», Часть вторая, Москва, «Советский</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композитор»</w:t>
      </w:r>
      <w:r w:rsidR="00C7415A">
        <w:rPr>
          <w:rStyle w:val="placeholde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1984</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Андреева М., «От примы до октавы» Часть третья, Москва, «Советский</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композитор»</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1984</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Баева Н., Зебряк Т. Сольфеджио 1 -2 класс. «Кифара», 2006</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Барабошкина А. «Сольфеджио» 1 кл Москва, «Музыка» 1990</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Барабошкина А. «Сольфеджио» 2 кл Москва, «Музыка» 1991</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Барабошкина А., Боголюбова Н. «Музыкальная грамота» Часть первая</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Ленинградское</w:t>
      </w:r>
      <w:r w:rsidR="00C7415A">
        <w:rPr>
          <w:rStyle w:val="placeholde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отделение, издательство «Музыка» 1972</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Барабошкина А., Н.Боголюбова Н. «Музыкальная Грамота» Часть вторая</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Ленинградское</w:t>
      </w:r>
      <w:r w:rsidR="00C7415A">
        <w:rPr>
          <w:rStyle w:val="placeholde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отделение, Издательство «Музыка» 1963</w:t>
      </w:r>
    </w:p>
    <w:p w:rsidR="00C7415A" w:rsidRDefault="00A27C01" w:rsidP="00C7415A">
      <w:pPr>
        <w:spacing w:after="0" w:line="480" w:lineRule="auto"/>
        <w:ind w:left="120"/>
        <w:jc w:val="both"/>
        <w:rPr>
          <w:rStyle w:val="placeholder"/>
          <w:rFonts w:ascii="Times New Roman" w:hAnsi="Times New Roman" w:cs="Times New Roman"/>
          <w:color w:val="333333"/>
          <w:lang w:val="ru-RU"/>
        </w:rPr>
      </w:pPr>
      <w:r w:rsidRPr="00C7415A">
        <w:rPr>
          <w:rStyle w:val="placeholder"/>
          <w:rFonts w:ascii="Times New Roman" w:hAnsi="Times New Roman" w:cs="Times New Roman"/>
          <w:color w:val="333333"/>
          <w:lang w:val="ru-RU"/>
        </w:rPr>
        <w:t>Брянцева В.Н. «Музыкальная литература зарубежных стран» Москва</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«Музыка» 2001</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Владимиров В. , А. Лагутин «Хрестоматия по музыкальной литературе» для</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4 класса</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ДМШ Москва, «Музыка» 1969</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Владимиров В. и А. Лагунин «Музыкальная литература» Москва «Музыка»</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1969</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Владимирова О., Чупова А., Комяхова Ж. Слушание музыки (1-3 год</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обучения): Комплект</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педагога</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Владимирова О., Чупова А., Комяхова Ж. Слушание музыки (1-3 год</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обучения): Комплект</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ученика</w:t>
      </w:r>
      <w:r w:rsidR="00C7415A">
        <w:rPr>
          <w:rFonts w:ascii="Times New Roman" w:hAnsi="Times New Roman" w:cs="Times New Roman"/>
          <w:color w:val="333333"/>
          <w:lang w:val="ru-RU"/>
        </w:rPr>
        <w:t xml:space="preserve"> </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Галацкая В. «И.С. Бах» Москва, «Музыка» 1966</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Давыдова Е., Запорожец С. Сольфеджио. 3 класс. М. «Музыка» 1993</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lastRenderedPageBreak/>
        <w:t>Давыдова Е. Сольфеджио 4 класс. М. «Музыка», 2007</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Давыдова Е. Сольфеджио 5 класс. М. «Музыка», 1991</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Давыдова Е., С. Запорожец «Музыкальная грамота» Москва,</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Государственное</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музыкальное издательство 1957</w:t>
      </w:r>
    </w:p>
    <w:p w:rsidR="005E0DD9" w:rsidRP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Драгомиров П., Учебник сольфеджио. М. «Музыка» 2010</w:t>
      </w:r>
    </w:p>
    <w:p w:rsidR="005E0DD9" w:rsidRPr="00A27C01" w:rsidRDefault="005E0DD9">
      <w:pPr>
        <w:spacing w:after="0"/>
        <w:ind w:left="120"/>
        <w:rPr>
          <w:lang w:val="ru-RU"/>
        </w:rPr>
      </w:pPr>
    </w:p>
    <w:p w:rsidR="005E0DD9" w:rsidRPr="00BA705E" w:rsidRDefault="00BA705E">
      <w:pPr>
        <w:spacing w:after="0" w:line="480" w:lineRule="auto"/>
        <w:ind w:left="120"/>
        <w:rPr>
          <w:lang w:val="ru-RU"/>
        </w:rPr>
      </w:pPr>
      <w:r w:rsidRPr="00BA705E">
        <w:rPr>
          <w:rFonts w:ascii="Times New Roman" w:hAnsi="Times New Roman"/>
          <w:b/>
          <w:color w:val="000000"/>
          <w:sz w:val="28"/>
          <w:lang w:val="ru-RU"/>
        </w:rPr>
        <w:t>ЦИФРОВЫЕ ОБРАЗОВАТЕЛЬНЫЕ РЕСУРСЫ И РЕСУРСЫ СЕТИ ИНТЕРНЕТ</w:t>
      </w:r>
    </w:p>
    <w:p w:rsidR="00C7415A" w:rsidRDefault="00BA705E" w:rsidP="00C7415A">
      <w:pPr>
        <w:spacing w:after="0" w:line="480" w:lineRule="auto"/>
        <w:ind w:left="120"/>
        <w:jc w:val="both"/>
        <w:rPr>
          <w:rFonts w:ascii="Times New Roman" w:hAnsi="Times New Roman" w:cs="Times New Roman"/>
          <w:color w:val="333333"/>
          <w:lang w:val="ru-RU"/>
        </w:rPr>
      </w:pPr>
      <w:r w:rsidRPr="00C7415A">
        <w:rPr>
          <w:rFonts w:ascii="Times New Roman" w:hAnsi="Times New Roman" w:cs="Times New Roman"/>
          <w:color w:val="000000"/>
          <w:sz w:val="28"/>
          <w:lang w:val="ru-RU"/>
        </w:rPr>
        <w:t>​</w:t>
      </w:r>
      <w:r w:rsidRPr="00C7415A">
        <w:rPr>
          <w:rFonts w:ascii="Times New Roman" w:hAnsi="Times New Roman" w:cs="Times New Roman"/>
          <w:color w:val="333333"/>
          <w:sz w:val="28"/>
          <w:lang w:val="ru-RU"/>
        </w:rPr>
        <w:t>​‌‌</w:t>
      </w:r>
      <w:r w:rsidRPr="00C7415A">
        <w:rPr>
          <w:rFonts w:ascii="Times New Roman" w:hAnsi="Times New Roman" w:cs="Times New Roman"/>
          <w:color w:val="000000"/>
          <w:sz w:val="28"/>
          <w:lang w:val="ru-RU"/>
        </w:rPr>
        <w:t>​</w:t>
      </w:r>
      <w:r w:rsidR="00A27C01" w:rsidRPr="00C7415A">
        <w:rPr>
          <w:rFonts w:ascii="Times New Roman" w:hAnsi="Times New Roman" w:cs="Times New Roman"/>
          <w:color w:val="333333"/>
          <w:shd w:val="clear" w:color="auto" w:fill="FFFFFF"/>
          <w:lang w:val="ru-RU"/>
        </w:rPr>
        <w:t>​​‌</w:t>
      </w:r>
      <w:r w:rsidR="00A27C01" w:rsidRPr="00C7415A">
        <w:rPr>
          <w:rStyle w:val="placeholder"/>
          <w:rFonts w:ascii="Times New Roman" w:hAnsi="Times New Roman" w:cs="Times New Roman"/>
          <w:color w:val="333333"/>
        </w:rPr>
        <w:t>http</w:t>
      </w:r>
      <w:r w:rsidR="00A27C01" w:rsidRPr="00C7415A">
        <w:rPr>
          <w:rStyle w:val="placeholder"/>
          <w:rFonts w:ascii="Times New Roman" w:hAnsi="Times New Roman" w:cs="Times New Roman"/>
          <w:color w:val="333333"/>
          <w:lang w:val="ru-RU"/>
        </w:rPr>
        <w:t>://</w:t>
      </w:r>
      <w:r w:rsidR="00A27C01" w:rsidRPr="00C7415A">
        <w:rPr>
          <w:rStyle w:val="placeholder"/>
          <w:rFonts w:ascii="Times New Roman" w:hAnsi="Times New Roman" w:cs="Times New Roman"/>
          <w:color w:val="333333"/>
        </w:rPr>
        <w:t>www</w:t>
      </w:r>
      <w:r w:rsidR="00A27C01" w:rsidRPr="00C7415A">
        <w:rPr>
          <w:rStyle w:val="placeholder"/>
          <w:rFonts w:ascii="Times New Roman" w:hAnsi="Times New Roman" w:cs="Times New Roman"/>
          <w:color w:val="333333"/>
          <w:lang w:val="ru-RU"/>
        </w:rPr>
        <w:t>.</w:t>
      </w:r>
      <w:r w:rsidR="00A27C01" w:rsidRPr="00C7415A">
        <w:rPr>
          <w:rStyle w:val="placeholder"/>
          <w:rFonts w:ascii="Times New Roman" w:hAnsi="Times New Roman" w:cs="Times New Roman"/>
          <w:color w:val="333333"/>
        </w:rPr>
        <w:t>chopin</w:t>
      </w:r>
      <w:r w:rsidR="00A27C01" w:rsidRPr="00C7415A">
        <w:rPr>
          <w:rStyle w:val="placeholder"/>
          <w:rFonts w:ascii="Times New Roman" w:hAnsi="Times New Roman" w:cs="Times New Roman"/>
          <w:color w:val="333333"/>
          <w:lang w:val="ru-RU"/>
        </w:rPr>
        <w:t>.</w:t>
      </w:r>
      <w:r w:rsidR="00A27C01" w:rsidRPr="00C7415A">
        <w:rPr>
          <w:rStyle w:val="placeholder"/>
          <w:rFonts w:ascii="Times New Roman" w:hAnsi="Times New Roman" w:cs="Times New Roman"/>
          <w:color w:val="333333"/>
        </w:rPr>
        <w:t>pl</w:t>
      </w:r>
      <w:r w:rsidR="00A27C01" w:rsidRPr="00C7415A">
        <w:rPr>
          <w:rStyle w:val="placeholder"/>
          <w:rFonts w:ascii="Times New Roman" w:hAnsi="Times New Roman" w:cs="Times New Roman"/>
          <w:color w:val="333333"/>
          <w:lang w:val="ru-RU"/>
        </w:rPr>
        <w:t xml:space="preserve"> — произведения Ф. Шопена</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gfhandel</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org</w:t>
      </w:r>
      <w:r w:rsidRPr="00C7415A">
        <w:rPr>
          <w:rStyle w:val="placeholder"/>
          <w:rFonts w:ascii="Times New Roman" w:hAnsi="Times New Roman" w:cs="Times New Roman"/>
          <w:color w:val="333333"/>
          <w:lang w:val="ru-RU"/>
        </w:rPr>
        <w:t xml:space="preserve"> — сайт, посвященный Г.Ф. Генделю</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jsbach</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org</w:t>
      </w:r>
      <w:r w:rsidRPr="00C7415A">
        <w:rPr>
          <w:rStyle w:val="placeholder"/>
          <w:rFonts w:ascii="Times New Roman" w:hAnsi="Times New Roman" w:cs="Times New Roman"/>
          <w:color w:val="333333"/>
          <w:lang w:val="ru-RU"/>
        </w:rPr>
        <w:t xml:space="preserve"> — сайт, посвященный И.С. Баху</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lvbeethoven</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com</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Oeuvres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Hess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html</w:t>
      </w:r>
      <w:r w:rsidRPr="00C7415A">
        <w:rPr>
          <w:rStyle w:val="placeholder"/>
          <w:rFonts w:ascii="Times New Roman" w:hAnsi="Times New Roman" w:cs="Times New Roman"/>
          <w:color w:val="333333"/>
          <w:lang w:val="ru-RU"/>
        </w:rPr>
        <w:t xml:space="preserve"> - сайт, посвященный</w:t>
      </w:r>
      <w:r w:rsidR="00C7415A">
        <w:rPr>
          <w:rStyle w:val="placeholde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Бетховену (на фр. языке) в разных разделах представлены музыка</w:t>
      </w:r>
      <w:r w:rsidR="00C7415A">
        <w:rPr>
          <w:rStyle w:val="placeholde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композитора, большая портретная галерея, включающая и современные</w:t>
      </w:r>
      <w:r w:rsidR="00C7415A">
        <w:rPr>
          <w:rStyle w:val="placeholde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портреты, и экслибрисы композитора.</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Mozart</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mozartforum</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com</w:t>
      </w:r>
      <w:r w:rsidRPr="00C7415A">
        <w:rPr>
          <w:rStyle w:val="placeholder"/>
          <w:rFonts w:ascii="Times New Roman" w:hAnsi="Times New Roman" w:cs="Times New Roman"/>
          <w:color w:val="333333"/>
          <w:lang w:val="ru-RU"/>
        </w:rPr>
        <w:t>/ -</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studio</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mozart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com</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mozart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mp</w:t>
      </w:r>
      <w:r w:rsidRPr="00C7415A">
        <w:rPr>
          <w:rStyle w:val="placeholder"/>
          <w:rFonts w:ascii="Times New Roman" w:hAnsi="Times New Roman" w:cs="Times New Roman"/>
          <w:color w:val="333333"/>
          <w:lang w:val="ru-RU"/>
        </w:rPr>
        <w:t>3/</w:t>
      </w:r>
      <w:r w:rsidRPr="00C7415A">
        <w:rPr>
          <w:rStyle w:val="placeholder"/>
          <w:rFonts w:ascii="Times New Roman" w:hAnsi="Times New Roman" w:cs="Times New Roman"/>
          <w:color w:val="333333"/>
        </w:rPr>
        <w:t>index</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htm</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netmode</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ntua</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gr</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ktroulos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music</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Mozart</w:t>
      </w:r>
      <w:r w:rsidRPr="00C7415A">
        <w:rPr>
          <w:rStyle w:val="placeholder"/>
          <w:rFonts w:ascii="Times New Roman" w:hAnsi="Times New Roman" w:cs="Times New Roman"/>
          <w:color w:val="333333"/>
          <w:lang w:val="ru-RU"/>
        </w:rPr>
        <w:t>/</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stringsinthemountains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org</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w:t>
      </w:r>
      <w:r w:rsidRPr="00C7415A">
        <w:rPr>
          <w:rStyle w:val="placeholder"/>
          <w:rFonts w:ascii="Times New Roman" w:hAnsi="Times New Roman" w:cs="Times New Roman"/>
          <w:color w:val="333333"/>
          <w:lang w:val="ru-RU"/>
        </w:rPr>
        <w:t>2</w:t>
      </w:r>
      <w:r w:rsidRPr="00C7415A">
        <w:rPr>
          <w:rStyle w:val="placeholder"/>
          <w:rFonts w:ascii="Times New Roman" w:hAnsi="Times New Roman" w:cs="Times New Roman"/>
          <w:color w:val="333333"/>
        </w:rPr>
        <w:t>m</w:t>
      </w:r>
      <w:r w:rsidRPr="00C7415A">
        <w:rPr>
          <w:rStyle w:val="placeholder"/>
          <w:rFonts w:ascii="Times New Roman" w:hAnsi="Times New Roman" w:cs="Times New Roman"/>
          <w:color w:val="333333"/>
          <w:lang w:val="ru-RU"/>
        </w:rPr>
        <w:t>/1</w:t>
      </w:r>
      <w:r w:rsidRPr="00C7415A">
        <w:rPr>
          <w:rStyle w:val="placeholder"/>
          <w:rFonts w:ascii="Times New Roman" w:hAnsi="Times New Roman" w:cs="Times New Roman"/>
          <w:color w:val="333333"/>
        </w:rPr>
        <w:t>once</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htm</w:t>
      </w:r>
      <w:r w:rsidRPr="00C7415A">
        <w:rPr>
          <w:rStyle w:val="placeholder"/>
          <w:rFonts w:ascii="Times New Roman" w:hAnsi="Times New Roman" w:cs="Times New Roman"/>
          <w:color w:val="333333"/>
          <w:lang w:val="ru-RU"/>
        </w:rPr>
        <w:t xml:space="preserve"> - мультимедийная</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биография Моцарта для детей</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senar</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 Рахманинов. Воспоминания и фотографии</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opera</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w:t>
      </w:r>
      <w:r w:rsidRPr="00C7415A">
        <w:rPr>
          <w:rStyle w:val="placeholder"/>
          <w:rFonts w:ascii="Times New Roman" w:hAnsi="Times New Roman" w:cs="Times New Roman"/>
          <w:color w:val="333333"/>
          <w:lang w:val="ru-RU"/>
        </w:rPr>
        <w:t>2.</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 Римский-Корсаков</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rahmaninov</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info</w:t>
      </w:r>
      <w:r w:rsidRPr="00C7415A">
        <w:rPr>
          <w:rStyle w:val="placeholder"/>
          <w:rFonts w:ascii="Times New Roman" w:hAnsi="Times New Roman" w:cs="Times New Roman"/>
          <w:color w:val="333333"/>
          <w:lang w:val="ru-RU"/>
        </w:rPr>
        <w:t>/</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tchaikov</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georgysviridov</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narod</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 на сайте представлены музыкальные файлы в</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 xml:space="preserve">форматах </w:t>
      </w:r>
      <w:r w:rsidRPr="00C7415A">
        <w:rPr>
          <w:rStyle w:val="placeholder"/>
          <w:rFonts w:ascii="Times New Roman" w:hAnsi="Times New Roman" w:cs="Times New Roman"/>
          <w:color w:val="333333"/>
        </w:rPr>
        <w:t>mp</w:t>
      </w:r>
      <w:r w:rsidRPr="00C7415A">
        <w:rPr>
          <w:rStyle w:val="placeholder"/>
          <w:rFonts w:ascii="Times New Roman" w:hAnsi="Times New Roman" w:cs="Times New Roman"/>
          <w:color w:val="333333"/>
          <w:lang w:val="ru-RU"/>
        </w:rPr>
        <w:t xml:space="preserve">3 и </w:t>
      </w:r>
      <w:r w:rsidRPr="00C7415A">
        <w:rPr>
          <w:rStyle w:val="placeholder"/>
          <w:rFonts w:ascii="Times New Roman" w:hAnsi="Times New Roman" w:cs="Times New Roman"/>
          <w:color w:val="333333"/>
        </w:rPr>
        <w:t>wav</w:t>
      </w:r>
      <w:r w:rsidRPr="00C7415A">
        <w:rPr>
          <w:rStyle w:val="placeholder"/>
          <w:rFonts w:ascii="Times New Roman" w:hAnsi="Times New Roman" w:cs="Times New Roman"/>
          <w:color w:val="333333"/>
          <w:lang w:val="ru-RU"/>
        </w:rPr>
        <w:t xml:space="preserve"> практически всех, выпущенных </w:t>
      </w:r>
      <w:r w:rsidRPr="00C7415A">
        <w:rPr>
          <w:rStyle w:val="placeholder"/>
          <w:rFonts w:ascii="Times New Roman" w:hAnsi="Times New Roman" w:cs="Times New Roman"/>
          <w:color w:val="333333"/>
        </w:rPr>
        <w:t>CD</w:t>
      </w:r>
      <w:r w:rsidRPr="00C7415A">
        <w:rPr>
          <w:rStyle w:val="placeholder"/>
          <w:rFonts w:ascii="Times New Roman" w:hAnsi="Times New Roman" w:cs="Times New Roman"/>
          <w:color w:val="333333"/>
          <w:lang w:val="ru-RU"/>
        </w:rPr>
        <w:t>, а также книги</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«Музыка как судьба» и др.</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ciurlionis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licejus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lt</w:t>
      </w:r>
      <w:r w:rsidRPr="00C7415A">
        <w:rPr>
          <w:rStyle w:val="placeholder"/>
          <w:rFonts w:ascii="Times New Roman" w:hAnsi="Times New Roman" w:cs="Times New Roman"/>
          <w:color w:val="333333"/>
          <w:lang w:val="ru-RU"/>
        </w:rPr>
        <w:t>/ - на сайте представлены биография, галерея и</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музыкальные произведения Микалоюса Константиноса Чюрлениса. Сайт</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опубликован на литовском и английском языках.</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booksite</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gavrilin</w:t>
      </w:r>
      <w:r w:rsidRPr="00C7415A">
        <w:rPr>
          <w:rStyle w:val="placeholder"/>
          <w:rFonts w:ascii="Times New Roman" w:hAnsi="Times New Roman" w:cs="Times New Roman"/>
          <w:color w:val="333333"/>
          <w:lang w:val="ru-RU"/>
        </w:rPr>
        <w:t>/ - Валерий Гаврилин: музыка, публикации</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pakhmutova</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 официальный сайт Александры Пахмутовой</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schoenberg</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at</w:t>
      </w:r>
      <w:r w:rsidRPr="00C7415A">
        <w:rPr>
          <w:rStyle w:val="placeholder"/>
          <w:rFonts w:ascii="Times New Roman" w:hAnsi="Times New Roman" w:cs="Times New Roman"/>
          <w:color w:val="333333"/>
          <w:lang w:val="ru-RU"/>
        </w:rPr>
        <w:t>/ - центр Арнольда Шёнберга в Вене</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lastRenderedPageBreak/>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museum</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museum</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glinka</w:t>
      </w:r>
      <w:r w:rsidRPr="00C7415A">
        <w:rPr>
          <w:rStyle w:val="placeholder"/>
          <w:rFonts w:ascii="Times New Roman" w:hAnsi="Times New Roman" w:cs="Times New Roman"/>
          <w:color w:val="333333"/>
          <w:lang w:val="ru-RU"/>
        </w:rPr>
        <w:t>/ - музей музыкальной культуры им.</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lang w:val="ru-RU"/>
        </w:rPr>
        <w:t>М.И. Глинки (Москва)</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troldhaugen</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com</w:t>
      </w:r>
      <w:r w:rsidRPr="00C7415A">
        <w:rPr>
          <w:rStyle w:val="placeholder"/>
          <w:rFonts w:ascii="Times New Roman" w:hAnsi="Times New Roman" w:cs="Times New Roman"/>
          <w:color w:val="333333"/>
          <w:lang w:val="ru-RU"/>
        </w:rPr>
        <w:t xml:space="preserve"> - музей-усадьба Э. Грига (Берген, Норвегия)</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cbook</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tchaikovsky</w:t>
      </w:r>
      <w:r w:rsidRPr="00C7415A">
        <w:rPr>
          <w:rStyle w:val="placeholder"/>
          <w:rFonts w:ascii="Times New Roman" w:hAnsi="Times New Roman" w:cs="Times New Roman"/>
          <w:color w:val="333333"/>
          <w:lang w:val="ru-RU"/>
        </w:rPr>
        <w:t>/ - Дом-музей Чайковского г. Клин</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tchaikovsky</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votkinsk</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xml:space="preserve"> - Дом-музей Чайковского г. Воткинск</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oblmuseum</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spb</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rk</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rk</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htm</w:t>
      </w:r>
      <w:r w:rsidRPr="00C7415A">
        <w:rPr>
          <w:rStyle w:val="placeholder"/>
          <w:rFonts w:ascii="Times New Roman" w:hAnsi="Times New Roman" w:cs="Times New Roman"/>
          <w:color w:val="333333"/>
          <w:lang w:val="ru-RU"/>
        </w:rPr>
        <w:t xml:space="preserve"> - Государственный мемориальный дом-музей Н.А. Римского-Корсакова (г. Тихвин)</w:t>
      </w:r>
    </w:p>
    <w:p w:rsidR="00C7415A"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russianlaw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net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RK</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NARKr</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htm</w:t>
      </w:r>
      <w:r w:rsidRPr="00C7415A">
        <w:rPr>
          <w:rStyle w:val="placeholder"/>
          <w:rFonts w:ascii="Times New Roman" w:hAnsi="Times New Roman" w:cs="Times New Roman"/>
          <w:color w:val="333333"/>
          <w:lang w:val="ru-RU"/>
        </w:rPr>
        <w:t xml:space="preserve"> - Н.А. Римский-Корсаков и</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музей-заповедник его имени Любенск-Вечаша</w:t>
      </w:r>
    </w:p>
    <w:p w:rsidR="00C7415A" w:rsidRDefault="00A27C01" w:rsidP="00C7415A">
      <w:pPr>
        <w:spacing w:after="0" w:line="480" w:lineRule="auto"/>
        <w:ind w:left="120"/>
        <w:jc w:val="both"/>
        <w:rPr>
          <w:rStyle w:val="placeholde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vgv</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avo</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/05/1/999280/20.</w:t>
      </w:r>
      <w:r w:rsidRPr="00C7415A">
        <w:rPr>
          <w:rStyle w:val="placeholder"/>
          <w:rFonts w:ascii="Times New Roman" w:hAnsi="Times New Roman" w:cs="Times New Roman"/>
          <w:color w:val="333333"/>
        </w:rPr>
        <w:t>HTM</w:t>
      </w:r>
      <w:r w:rsidRPr="00C7415A">
        <w:rPr>
          <w:rStyle w:val="placeholder"/>
          <w:rFonts w:ascii="Times New Roman" w:hAnsi="Times New Roman" w:cs="Times New Roman"/>
          <w:color w:val="333333"/>
          <w:lang w:val="ru-RU"/>
        </w:rPr>
        <w:t xml:space="preserve"> - народный музей А.П. Бородина</w:t>
      </w:r>
      <w:r w:rsidR="00C7415A">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(Давыдово)</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bertramka</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com</w:t>
      </w:r>
      <w:r w:rsidRPr="00C7415A">
        <w:rPr>
          <w:rStyle w:val="placeholder"/>
          <w:rFonts w:ascii="Times New Roman" w:hAnsi="Times New Roman" w:cs="Times New Roman"/>
          <w:color w:val="333333"/>
          <w:lang w:val="ru-RU"/>
        </w:rPr>
        <w:t xml:space="preserve">/ - Дом-музей Моцарта в Праге. </w:t>
      </w:r>
    </w:p>
    <w:p w:rsidR="004F3272" w:rsidRDefault="00400802" w:rsidP="00C7415A">
      <w:pPr>
        <w:spacing w:after="0" w:line="480" w:lineRule="auto"/>
        <w:ind w:left="120"/>
        <w:jc w:val="both"/>
        <w:rPr>
          <w:rStyle w:val="placeholder"/>
          <w:rFonts w:ascii="Times New Roman" w:hAnsi="Times New Roman" w:cs="Times New Roman"/>
          <w:color w:val="333333"/>
          <w:lang w:val="ru-RU"/>
        </w:rPr>
      </w:pPr>
      <w:hyperlink r:id="rId129" w:history="1">
        <w:r w:rsidR="004F3272" w:rsidRPr="00706C6A">
          <w:rPr>
            <w:rStyle w:val="ab"/>
            <w:rFonts w:ascii="Times New Roman" w:hAnsi="Times New Roman" w:cs="Times New Roman"/>
          </w:rPr>
          <w:t>http</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www</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muziejai</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lt</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Kaunas</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ciurlionio</w:t>
        </w:r>
        <w:r w:rsidR="004F3272" w:rsidRPr="00706C6A">
          <w:rPr>
            <w:rStyle w:val="ab"/>
            <w:rFonts w:ascii="Times New Roman" w:hAnsi="Times New Roman" w:cs="Times New Roman"/>
            <w:lang w:val="ru-RU"/>
          </w:rPr>
          <w:t>_</w:t>
        </w:r>
        <w:r w:rsidR="004F3272" w:rsidRPr="00706C6A">
          <w:rPr>
            <w:rStyle w:val="ab"/>
            <w:rFonts w:ascii="Times New Roman" w:hAnsi="Times New Roman" w:cs="Times New Roman"/>
          </w:rPr>
          <w:t>muziejus</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en</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htm</w:t>
        </w:r>
      </w:hyperlink>
      <w:r w:rsidR="00A27C01" w:rsidRPr="00C7415A">
        <w:rPr>
          <w:rStyle w:val="placeholder"/>
          <w:rFonts w:ascii="Times New Roman" w:hAnsi="Times New Roman" w:cs="Times New Roman"/>
          <w:color w:val="333333"/>
          <w:lang w:val="ru-RU"/>
        </w:rPr>
        <w:t xml:space="preserve"> </w:t>
      </w:r>
    </w:p>
    <w:p w:rsidR="004F3272" w:rsidRDefault="00A27C01" w:rsidP="00C7415A">
      <w:pPr>
        <w:spacing w:after="0" w:line="480" w:lineRule="auto"/>
        <w:ind w:left="120"/>
        <w:jc w:val="both"/>
        <w:rPr>
          <w:rStyle w:val="placeholde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ciurlionis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lt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index</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php</w:t>
      </w:r>
      <w:r w:rsidRPr="00C7415A">
        <w:rPr>
          <w:rStyle w:val="placeholder"/>
          <w:rFonts w:ascii="Times New Roman" w:hAnsi="Times New Roman" w:cs="Times New Roman"/>
          <w:color w:val="333333"/>
          <w:lang w:val="ru-RU"/>
        </w:rPr>
        <w:t xml:space="preserve"> -</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ciurlionis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licejus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lt</w:t>
      </w:r>
      <w:r w:rsidRPr="00C7415A">
        <w:rPr>
          <w:rStyle w:val="placeholder"/>
          <w:rFonts w:ascii="Times New Roman" w:hAnsi="Times New Roman" w:cs="Times New Roman"/>
          <w:color w:val="333333"/>
          <w:lang w:val="ru-RU"/>
        </w:rPr>
        <w:t>/ -</w:t>
      </w:r>
      <w:r w:rsidRPr="00C7415A">
        <w:rPr>
          <w:rFonts w:ascii="Times New Roman" w:hAnsi="Times New Roman" w:cs="Times New Roman"/>
          <w:color w:val="333333"/>
          <w:lang w:val="ru-RU"/>
        </w:rPr>
        <w:br/>
      </w: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sobinov</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yar</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xml:space="preserve">/ - </w:t>
      </w:r>
    </w:p>
    <w:p w:rsidR="004F3272"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obsolete</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com</w:t>
      </w:r>
      <w:r w:rsidRPr="00C7415A">
        <w:rPr>
          <w:rStyle w:val="placeholder"/>
          <w:rFonts w:ascii="Times New Roman" w:hAnsi="Times New Roman" w:cs="Times New Roman"/>
          <w:color w:val="333333"/>
          <w:lang w:val="ru-RU"/>
        </w:rPr>
        <w:t>/120_</w:t>
      </w:r>
      <w:r w:rsidRPr="00C7415A">
        <w:rPr>
          <w:rStyle w:val="placeholder"/>
          <w:rFonts w:ascii="Times New Roman" w:hAnsi="Times New Roman" w:cs="Times New Roman"/>
          <w:color w:val="333333"/>
        </w:rPr>
        <w:t>years</w:t>
      </w:r>
      <w:r w:rsidRPr="00C7415A">
        <w:rPr>
          <w:rStyle w:val="placeholder"/>
          <w:rFonts w:ascii="Times New Roman" w:hAnsi="Times New Roman" w:cs="Times New Roman"/>
          <w:color w:val="333333"/>
          <w:lang w:val="ru-RU"/>
        </w:rPr>
        <w:t>/ - электронные музыкальные</w:t>
      </w:r>
      <w:r w:rsidR="004F3272">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инструменты</w:t>
      </w:r>
    </w:p>
    <w:p w:rsidR="004F3272" w:rsidRDefault="00A27C01" w:rsidP="00C7415A">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www</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music</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instrument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 виртуальный музей музыкальных</w:t>
      </w:r>
      <w:r w:rsidR="004F3272">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инструментов</w:t>
      </w:r>
    </w:p>
    <w:p w:rsidR="004F3272" w:rsidRDefault="00A27C01" w:rsidP="004F3272">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eomi</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ws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bowed</w:t>
      </w:r>
      <w:r w:rsidRPr="00C7415A">
        <w:rPr>
          <w:rStyle w:val="placeholder"/>
          <w:rFonts w:ascii="Times New Roman" w:hAnsi="Times New Roman" w:cs="Times New Roman"/>
          <w:color w:val="333333"/>
          <w:lang w:val="ru-RU"/>
        </w:rPr>
        <w:t>/ - энциклопедия музыкальных инструментов, при</w:t>
      </w:r>
      <w:r w:rsidR="004F3272">
        <w:rPr>
          <w:rFonts w:ascii="Times New Roman" w:hAnsi="Times New Roman" w:cs="Times New Roman"/>
          <w:color w:val="333333"/>
          <w:lang w:val="ru-RU"/>
        </w:rPr>
        <w:t xml:space="preserve"> </w:t>
      </w:r>
      <w:r w:rsidR="004F3272">
        <w:rPr>
          <w:rStyle w:val="placeholder"/>
          <w:rFonts w:ascii="Times New Roman" w:hAnsi="Times New Roman" w:cs="Times New Roman"/>
          <w:color w:val="333333"/>
          <w:lang w:val="ru-RU"/>
        </w:rPr>
        <w:t xml:space="preserve">описании каждого </w:t>
      </w:r>
      <w:r w:rsidRPr="00C7415A">
        <w:rPr>
          <w:rStyle w:val="placeholder"/>
          <w:rFonts w:ascii="Times New Roman" w:hAnsi="Times New Roman" w:cs="Times New Roman"/>
          <w:color w:val="333333"/>
          <w:lang w:val="ru-RU"/>
        </w:rPr>
        <w:t>инструмента даются основные сведения, устройство,</w:t>
      </w:r>
      <w:r w:rsidR="004F3272">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происхождение и видеофрагменты с исполнением.</w:t>
      </w:r>
    </w:p>
    <w:p w:rsidR="004F3272" w:rsidRDefault="00400802" w:rsidP="004F3272">
      <w:pPr>
        <w:spacing w:after="0" w:line="480" w:lineRule="auto"/>
        <w:ind w:left="120"/>
        <w:jc w:val="both"/>
        <w:rPr>
          <w:rFonts w:ascii="Times New Roman" w:hAnsi="Times New Roman" w:cs="Times New Roman"/>
          <w:color w:val="333333"/>
          <w:lang w:val="ru-RU"/>
        </w:rPr>
      </w:pPr>
      <w:hyperlink r:id="rId130" w:history="1">
        <w:r w:rsidR="004F3272" w:rsidRPr="00706C6A">
          <w:rPr>
            <w:rStyle w:val="ab"/>
            <w:rFonts w:ascii="Times New Roman" w:hAnsi="Times New Roman" w:cs="Times New Roman"/>
          </w:rPr>
          <w:t>http</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pan</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flute</w:t>
        </w:r>
        <w:r w:rsidR="004F3272" w:rsidRPr="00706C6A">
          <w:rPr>
            <w:rStyle w:val="ab"/>
            <w:rFonts w:ascii="Times New Roman" w:hAnsi="Times New Roman" w:cs="Times New Roman"/>
            <w:lang w:val="ru-RU"/>
          </w:rPr>
          <w:t>.</w:t>
        </w:r>
        <w:r w:rsidR="004F3272" w:rsidRPr="00706C6A">
          <w:rPr>
            <w:rStyle w:val="ab"/>
            <w:rFonts w:ascii="Times New Roman" w:hAnsi="Times New Roman" w:cs="Times New Roman"/>
          </w:rPr>
          <w:t>com</w:t>
        </w:r>
      </w:hyperlink>
    </w:p>
    <w:p w:rsidR="004F3272" w:rsidRDefault="00A27C01" w:rsidP="004F3272">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frenchcorn</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narod</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 сайт о валторне</w:t>
      </w:r>
    </w:p>
    <w:p w:rsidR="004F3272" w:rsidRDefault="00A27C01" w:rsidP="004F3272">
      <w:pPr>
        <w:spacing w:after="0" w:line="480" w:lineRule="auto"/>
        <w:ind w:left="120"/>
        <w:jc w:val="both"/>
        <w:rPr>
          <w:rStyle w:val="placeholde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grenada</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al</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enciklopedia</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sg</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htm</w:t>
      </w:r>
      <w:r w:rsidRPr="00C7415A">
        <w:rPr>
          <w:rStyle w:val="placeholder"/>
          <w:rFonts w:ascii="Times New Roman" w:hAnsi="Times New Roman" w:cs="Times New Roman"/>
          <w:color w:val="333333"/>
          <w:lang w:val="ru-RU"/>
        </w:rPr>
        <w:t xml:space="preserve"> - энциклопедия музыкальных</w:t>
      </w:r>
      <w:r w:rsidR="004F3272">
        <w:rPr>
          <w:rFonts w:ascii="Times New Roman" w:hAnsi="Times New Roman" w:cs="Times New Roman"/>
          <w:color w:val="333333"/>
          <w:lang w:val="ru-RU"/>
        </w:rPr>
        <w:t xml:space="preserve"> </w:t>
      </w:r>
      <w:r w:rsidR="004F3272">
        <w:rPr>
          <w:rStyle w:val="placeholder"/>
          <w:rFonts w:ascii="Times New Roman" w:hAnsi="Times New Roman" w:cs="Times New Roman"/>
          <w:color w:val="333333"/>
          <w:lang w:val="ru-RU"/>
        </w:rPr>
        <w:t xml:space="preserve">инструментов народного </w:t>
      </w:r>
      <w:r w:rsidRPr="00C7415A">
        <w:rPr>
          <w:rStyle w:val="placeholder"/>
          <w:rFonts w:ascii="Times New Roman" w:hAnsi="Times New Roman" w:cs="Times New Roman"/>
          <w:color w:val="333333"/>
          <w:lang w:val="ru-RU"/>
        </w:rPr>
        <w:t xml:space="preserve">ансамбля Гренада. </w:t>
      </w:r>
    </w:p>
    <w:p w:rsidR="004F3272" w:rsidRDefault="00A27C01" w:rsidP="004F3272">
      <w:pPr>
        <w:spacing w:after="0" w:line="480" w:lineRule="auto"/>
        <w:ind w:left="120"/>
        <w:jc w:val="both"/>
        <w:rPr>
          <w:rStyle w:val="placeholde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soros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novgorod</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projects</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Toolkit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toolkit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htm</w:t>
      </w:r>
      <w:r w:rsidRPr="00C7415A">
        <w:rPr>
          <w:rStyle w:val="placeholder"/>
          <w:rFonts w:ascii="Times New Roman" w:hAnsi="Times New Roman" w:cs="Times New Roman"/>
          <w:color w:val="333333"/>
          <w:lang w:val="ru-RU"/>
        </w:rPr>
        <w:t xml:space="preserve"> - древнерусский</w:t>
      </w:r>
      <w:r w:rsidR="004F3272">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музыкал</w:t>
      </w:r>
      <w:r w:rsidR="004F3272">
        <w:rPr>
          <w:rStyle w:val="placeholder"/>
          <w:rFonts w:ascii="Times New Roman" w:hAnsi="Times New Roman" w:cs="Times New Roman"/>
          <w:color w:val="333333"/>
          <w:lang w:val="ru-RU"/>
        </w:rPr>
        <w:t>ьный</w:t>
      </w:r>
    </w:p>
    <w:p w:rsidR="004F3272" w:rsidRDefault="00A27C01" w:rsidP="004F3272">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инструментарий</w:t>
      </w:r>
      <w:r w:rsidR="004F3272">
        <w:rPr>
          <w:rFonts w:ascii="Times New Roman" w:hAnsi="Times New Roman" w:cs="Times New Roman"/>
          <w:color w:val="333333"/>
          <w:lang w:val="ru-RU"/>
        </w:rPr>
        <w:t xml:space="preserve"> </w:t>
      </w:r>
    </w:p>
    <w:p w:rsidR="004F3272" w:rsidRDefault="00A27C01" w:rsidP="004F3272">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rPr>
        <w:t>http</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folkinst</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narod</w:t>
      </w:r>
      <w:r w:rsidRPr="00C7415A">
        <w:rPr>
          <w:rStyle w:val="placeholder"/>
          <w:rFonts w:ascii="Times New Roman" w:hAnsi="Times New Roman" w:cs="Times New Roman"/>
          <w:color w:val="333333"/>
          <w:lang w:val="ru-RU"/>
        </w:rPr>
        <w:t>.</w:t>
      </w:r>
      <w:r w:rsidRPr="00C7415A">
        <w:rPr>
          <w:rStyle w:val="placeholder"/>
          <w:rFonts w:ascii="Times New Roman" w:hAnsi="Times New Roman" w:cs="Times New Roman"/>
          <w:color w:val="333333"/>
        </w:rPr>
        <w:t>ru</w:t>
      </w:r>
      <w:r w:rsidRPr="00C7415A">
        <w:rPr>
          <w:rStyle w:val="placeholder"/>
          <w:rFonts w:ascii="Times New Roman" w:hAnsi="Times New Roman" w:cs="Times New Roman"/>
          <w:color w:val="333333"/>
          <w:lang w:val="ru-RU"/>
        </w:rPr>
        <w:t>/ - история русских народных инструментов.</w:t>
      </w:r>
      <w:r w:rsidR="004F3272">
        <w:rPr>
          <w:rFonts w:ascii="Times New Roman" w:hAnsi="Times New Roman" w:cs="Times New Roman"/>
          <w:color w:val="333333"/>
          <w:lang w:val="ru-RU"/>
        </w:rPr>
        <w:t xml:space="preserve"> </w:t>
      </w:r>
      <w:r w:rsidRPr="00C7415A">
        <w:rPr>
          <w:rStyle w:val="placeholder"/>
          <w:rFonts w:ascii="Times New Roman" w:hAnsi="Times New Roman" w:cs="Times New Roman"/>
          <w:color w:val="333333"/>
          <w:lang w:val="ru-RU"/>
        </w:rPr>
        <w:t>Музыкальные файлы в исполнении на русских народных инструментах.</w:t>
      </w:r>
    </w:p>
    <w:p w:rsidR="00BA705E" w:rsidRPr="00C7415A" w:rsidRDefault="00A27C01" w:rsidP="004F3272">
      <w:pPr>
        <w:spacing w:after="0" w:line="480" w:lineRule="auto"/>
        <w:ind w:left="120"/>
        <w:jc w:val="both"/>
        <w:rPr>
          <w:rFonts w:ascii="Times New Roman" w:hAnsi="Times New Roman" w:cs="Times New Roman"/>
          <w:color w:val="333333"/>
          <w:lang w:val="ru-RU"/>
        </w:rPr>
      </w:pPr>
      <w:r w:rsidRPr="00C7415A">
        <w:rPr>
          <w:rStyle w:val="placeholder"/>
          <w:rFonts w:ascii="Times New Roman" w:hAnsi="Times New Roman" w:cs="Times New Roman"/>
          <w:color w:val="333333"/>
          <w:lang w:val="ru-RU"/>
        </w:rPr>
        <w:t xml:space="preserve">Например, </w:t>
      </w:r>
      <w:r w:rsidR="00C7415A">
        <w:rPr>
          <w:rStyle w:val="placeholder"/>
          <w:rFonts w:ascii="Times New Roman" w:hAnsi="Times New Roman" w:cs="Times New Roman"/>
          <w:color w:val="333333"/>
          <w:lang w:val="ru-RU"/>
        </w:rPr>
        <w:t>Ш</w:t>
      </w:r>
      <w:r w:rsidRPr="00C7415A">
        <w:rPr>
          <w:rStyle w:val="placeholder"/>
          <w:rFonts w:ascii="Times New Roman" w:hAnsi="Times New Roman" w:cs="Times New Roman"/>
          <w:color w:val="333333"/>
          <w:lang w:val="ru-RU"/>
        </w:rPr>
        <w:t>изгара в исполнении ансамбля народной музыки.</w:t>
      </w:r>
      <w:bookmarkEnd w:id="11"/>
    </w:p>
    <w:sectPr w:rsidR="00BA705E" w:rsidRPr="00C7415A" w:rsidSect="00C7415A">
      <w:pgSz w:w="11907" w:h="16839" w:code="9"/>
      <w:pgMar w:top="426" w:right="1440" w:bottom="284"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217C" w:rsidRDefault="005D217C" w:rsidP="000671D4">
      <w:pPr>
        <w:spacing w:after="0" w:line="240" w:lineRule="auto"/>
      </w:pPr>
      <w:r>
        <w:separator/>
      </w:r>
    </w:p>
  </w:endnote>
  <w:endnote w:type="continuationSeparator" w:id="0">
    <w:p w:rsidR="005D217C" w:rsidRDefault="005D217C" w:rsidP="00067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217C" w:rsidRDefault="005D217C" w:rsidP="000671D4">
      <w:pPr>
        <w:spacing w:after="0" w:line="240" w:lineRule="auto"/>
      </w:pPr>
      <w:r>
        <w:separator/>
      </w:r>
    </w:p>
  </w:footnote>
  <w:footnote w:type="continuationSeparator" w:id="0">
    <w:p w:rsidR="005D217C" w:rsidRDefault="005D217C" w:rsidP="000671D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DD9"/>
    <w:rsid w:val="000671D4"/>
    <w:rsid w:val="001F2684"/>
    <w:rsid w:val="00312B10"/>
    <w:rsid w:val="00333E12"/>
    <w:rsid w:val="00400802"/>
    <w:rsid w:val="0041406D"/>
    <w:rsid w:val="00447871"/>
    <w:rsid w:val="004F3272"/>
    <w:rsid w:val="0054070B"/>
    <w:rsid w:val="005859FD"/>
    <w:rsid w:val="005D217C"/>
    <w:rsid w:val="005E0DD9"/>
    <w:rsid w:val="008D52BB"/>
    <w:rsid w:val="00A27C01"/>
    <w:rsid w:val="00AC533D"/>
    <w:rsid w:val="00BA705E"/>
    <w:rsid w:val="00C44FEB"/>
    <w:rsid w:val="00C57F5B"/>
    <w:rsid w:val="00C7415A"/>
    <w:rsid w:val="00E757D7"/>
    <w:rsid w:val="00F25451"/>
    <w:rsid w:val="00F756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80CFAF-A923-497A-AFD7-89BB786AF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 w:type="paragraph" w:styleId="ae">
    <w:name w:val="Normal (Web)"/>
    <w:basedOn w:val="a"/>
    <w:uiPriority w:val="99"/>
    <w:semiHidden/>
    <w:unhideWhenUsed/>
    <w:rsid w:val="00BA705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f">
    <w:name w:val="Strong"/>
    <w:basedOn w:val="a0"/>
    <w:uiPriority w:val="22"/>
    <w:qFormat/>
    <w:rsid w:val="00BA705E"/>
    <w:rPr>
      <w:b/>
      <w:bCs/>
    </w:rPr>
  </w:style>
  <w:style w:type="character" w:customStyle="1" w:styleId="placeholder-mask">
    <w:name w:val="placeholder-mask"/>
    <w:basedOn w:val="a0"/>
    <w:rsid w:val="00BA705E"/>
  </w:style>
  <w:style w:type="character" w:customStyle="1" w:styleId="placeholder">
    <w:name w:val="placeholder"/>
    <w:basedOn w:val="a0"/>
    <w:rsid w:val="00BA705E"/>
  </w:style>
  <w:style w:type="paragraph" w:styleId="af0">
    <w:name w:val="footer"/>
    <w:basedOn w:val="a"/>
    <w:link w:val="af1"/>
    <w:uiPriority w:val="99"/>
    <w:unhideWhenUsed/>
    <w:rsid w:val="000671D4"/>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0671D4"/>
  </w:style>
  <w:style w:type="paragraph" w:styleId="af2">
    <w:name w:val="Balloon Text"/>
    <w:basedOn w:val="a"/>
    <w:link w:val="af3"/>
    <w:uiPriority w:val="99"/>
    <w:semiHidden/>
    <w:unhideWhenUsed/>
    <w:rsid w:val="00312B10"/>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312B1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8995978">
      <w:bodyDiv w:val="1"/>
      <w:marLeft w:val="0"/>
      <w:marRight w:val="0"/>
      <w:marTop w:val="0"/>
      <w:marBottom w:val="0"/>
      <w:divBdr>
        <w:top w:val="none" w:sz="0" w:space="0" w:color="auto"/>
        <w:left w:val="none" w:sz="0" w:space="0" w:color="auto"/>
        <w:bottom w:val="none" w:sz="0" w:space="0" w:color="auto"/>
        <w:right w:val="none" w:sz="0" w:space="0" w:color="auto"/>
      </w:divBdr>
    </w:div>
    <w:div w:id="1145271991">
      <w:bodyDiv w:val="1"/>
      <w:marLeft w:val="0"/>
      <w:marRight w:val="0"/>
      <w:marTop w:val="0"/>
      <w:marBottom w:val="0"/>
      <w:divBdr>
        <w:top w:val="none" w:sz="0" w:space="0" w:color="auto"/>
        <w:left w:val="none" w:sz="0" w:space="0" w:color="auto"/>
        <w:bottom w:val="none" w:sz="0" w:space="0" w:color="auto"/>
        <w:right w:val="none" w:sz="0" w:space="0" w:color="auto"/>
      </w:divBdr>
    </w:div>
    <w:div w:id="21324368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f5ea02b6" TargetMode="External"/><Relationship Id="rId117" Type="http://schemas.openxmlformats.org/officeDocument/2006/relationships/hyperlink" Target="https://m.edsoo.ru/f5ea9c62" TargetMode="External"/><Relationship Id="rId21" Type="http://schemas.openxmlformats.org/officeDocument/2006/relationships/hyperlink" Target="https://m.edsoo.ru/f5e9b004" TargetMode="External"/><Relationship Id="rId42" Type="http://schemas.openxmlformats.org/officeDocument/2006/relationships/hyperlink" Target="https://m.edsoo.ru/f5ea02b6" TargetMode="External"/><Relationship Id="rId47" Type="http://schemas.openxmlformats.org/officeDocument/2006/relationships/hyperlink" Target="https://m.edsoo.ru/f5ea40f0" TargetMode="External"/><Relationship Id="rId63" Type="http://schemas.openxmlformats.org/officeDocument/2006/relationships/hyperlink" Target="https://m.edsoo.ru/f5ea40f0" TargetMode="External"/><Relationship Id="rId68" Type="http://schemas.openxmlformats.org/officeDocument/2006/relationships/hyperlink" Target="https://m.edsoo.ru/f5ea9dd4" TargetMode="External"/><Relationship Id="rId84" Type="http://schemas.openxmlformats.org/officeDocument/2006/relationships/hyperlink" Target="https://m.edsoo.ru/f5e9e6a0" TargetMode="External"/><Relationship Id="rId89" Type="http://schemas.openxmlformats.org/officeDocument/2006/relationships/hyperlink" Target="https://m.edsoo.ru/f5e9e092" TargetMode="External"/><Relationship Id="rId112" Type="http://schemas.openxmlformats.org/officeDocument/2006/relationships/hyperlink" Target="https://m.edsoo.ru/f5ea5fae" TargetMode="External"/><Relationship Id="rId16" Type="http://schemas.openxmlformats.org/officeDocument/2006/relationships/hyperlink" Target="https://m.edsoo.ru/f5e9b004" TargetMode="External"/><Relationship Id="rId107" Type="http://schemas.openxmlformats.org/officeDocument/2006/relationships/hyperlink" Target="https://m.edsoo.ru/f5ea36fa" TargetMode="External"/><Relationship Id="rId11" Type="http://schemas.openxmlformats.org/officeDocument/2006/relationships/hyperlink" Target="https://m.edsoo.ru/f5e9b004" TargetMode="External"/><Relationship Id="rId32" Type="http://schemas.openxmlformats.org/officeDocument/2006/relationships/hyperlink" Target="https://m.edsoo.ru/f5ea02b6" TargetMode="External"/><Relationship Id="rId37" Type="http://schemas.openxmlformats.org/officeDocument/2006/relationships/hyperlink" Target="https://m.edsoo.ru/f5ea02b6" TargetMode="External"/><Relationship Id="rId53" Type="http://schemas.openxmlformats.org/officeDocument/2006/relationships/hyperlink" Target="https://m.edsoo.ru/f5ea40f0" TargetMode="External"/><Relationship Id="rId58" Type="http://schemas.openxmlformats.org/officeDocument/2006/relationships/hyperlink" Target="https://m.edsoo.ru/f5ea40f0" TargetMode="External"/><Relationship Id="rId74" Type="http://schemas.openxmlformats.org/officeDocument/2006/relationships/hyperlink" Target="https://m.edsoo.ru/f5ea9dd4" TargetMode="External"/><Relationship Id="rId79" Type="http://schemas.openxmlformats.org/officeDocument/2006/relationships/hyperlink" Target="https://m.edsoo.ru/f5e9b748" TargetMode="External"/><Relationship Id="rId102" Type="http://schemas.openxmlformats.org/officeDocument/2006/relationships/hyperlink" Target="https://m.edsoo.ru/f5ea25c0" TargetMode="External"/><Relationship Id="rId123" Type="http://schemas.openxmlformats.org/officeDocument/2006/relationships/hyperlink" Target="https://m.edsoo.ru/f5eac156" TargetMode="External"/><Relationship Id="rId128" Type="http://schemas.openxmlformats.org/officeDocument/2006/relationships/hyperlink" Target="https://m.edsoo.ru/f5ea8786" TargetMode="External"/><Relationship Id="rId5" Type="http://schemas.openxmlformats.org/officeDocument/2006/relationships/endnotes" Target="endnotes.xml"/><Relationship Id="rId90" Type="http://schemas.openxmlformats.org/officeDocument/2006/relationships/hyperlink" Target="https://m.edsoo.ru/f5e9e236" TargetMode="External"/><Relationship Id="rId95" Type="http://schemas.openxmlformats.org/officeDocument/2006/relationships/hyperlink" Target="https://m.edsoo.ru/f5ea0734" TargetMode="External"/><Relationship Id="rId19" Type="http://schemas.openxmlformats.org/officeDocument/2006/relationships/hyperlink" Target="https://m.edsoo.ru/f5e9b004" TargetMode="External"/><Relationship Id="rId14" Type="http://schemas.openxmlformats.org/officeDocument/2006/relationships/hyperlink" Target="https://m.edsoo.ru/f5e9b004" TargetMode="External"/><Relationship Id="rId22" Type="http://schemas.openxmlformats.org/officeDocument/2006/relationships/hyperlink" Target="https://m.edsoo.ru/f5e9b004" TargetMode="External"/><Relationship Id="rId27" Type="http://schemas.openxmlformats.org/officeDocument/2006/relationships/hyperlink" Target="https://m.edsoo.ru/f5ea02b6" TargetMode="External"/><Relationship Id="rId30" Type="http://schemas.openxmlformats.org/officeDocument/2006/relationships/hyperlink" Target="https://m.edsoo.ru/f5ea02b6" TargetMode="External"/><Relationship Id="rId35" Type="http://schemas.openxmlformats.org/officeDocument/2006/relationships/hyperlink" Target="https://m.edsoo.ru/f5ea02b6" TargetMode="External"/><Relationship Id="rId43" Type="http://schemas.openxmlformats.org/officeDocument/2006/relationships/hyperlink" Target="https://m.edsoo.ru/f5ea02b6" TargetMode="External"/><Relationship Id="rId48" Type="http://schemas.openxmlformats.org/officeDocument/2006/relationships/hyperlink" Target="https://m.edsoo.ru/f5ea40f0" TargetMode="External"/><Relationship Id="rId56" Type="http://schemas.openxmlformats.org/officeDocument/2006/relationships/hyperlink" Target="https://m.edsoo.ru/f5ea40f0" TargetMode="External"/><Relationship Id="rId64" Type="http://schemas.openxmlformats.org/officeDocument/2006/relationships/hyperlink" Target="https://m.edsoo.ru/f5ea9dd4" TargetMode="External"/><Relationship Id="rId69" Type="http://schemas.openxmlformats.org/officeDocument/2006/relationships/hyperlink" Target="https://m.edsoo.ru/f5ea9dd4" TargetMode="External"/><Relationship Id="rId77" Type="http://schemas.openxmlformats.org/officeDocument/2006/relationships/hyperlink" Target="https://m.edsoo.ru/f5ea9dd4" TargetMode="External"/><Relationship Id="rId100" Type="http://schemas.openxmlformats.org/officeDocument/2006/relationships/hyperlink" Target="https://m.edsoo.ru/f5ea0b80" TargetMode="External"/><Relationship Id="rId105" Type="http://schemas.openxmlformats.org/officeDocument/2006/relationships/hyperlink" Target="https://m.edsoo.ru/f5ea17f6" TargetMode="External"/><Relationship Id="rId113" Type="http://schemas.openxmlformats.org/officeDocument/2006/relationships/hyperlink" Target="https://m.edsoo.ru/f5ea59aa" TargetMode="External"/><Relationship Id="rId118" Type="http://schemas.openxmlformats.org/officeDocument/2006/relationships/hyperlink" Target="https://m.edsoo.ru/f5ea9dd4" TargetMode="External"/><Relationship Id="rId126" Type="http://schemas.openxmlformats.org/officeDocument/2006/relationships/hyperlink" Target="https://m.edsoo.ru/f5eabaf8" TargetMode="External"/><Relationship Id="rId8" Type="http://schemas.openxmlformats.org/officeDocument/2006/relationships/hyperlink" Target="https://m.edsoo.ru/f5e9b004" TargetMode="External"/><Relationship Id="rId51" Type="http://schemas.openxmlformats.org/officeDocument/2006/relationships/hyperlink" Target="https://m.edsoo.ru/f5ea40f0" TargetMode="External"/><Relationship Id="rId72" Type="http://schemas.openxmlformats.org/officeDocument/2006/relationships/hyperlink" Target="https://m.edsoo.ru/f5ea9dd4" TargetMode="External"/><Relationship Id="rId80" Type="http://schemas.openxmlformats.org/officeDocument/2006/relationships/hyperlink" Target="https://m.edsoo.ru/f5e9b5b8" TargetMode="External"/><Relationship Id="rId85" Type="http://schemas.openxmlformats.org/officeDocument/2006/relationships/hyperlink" Target="https://m.edsoo.ru/f5e9f104" TargetMode="External"/><Relationship Id="rId93" Type="http://schemas.openxmlformats.org/officeDocument/2006/relationships/hyperlink" Target="https://m.edsoo.ru/f5e9b41e" TargetMode="External"/><Relationship Id="rId98" Type="http://schemas.openxmlformats.org/officeDocument/2006/relationships/hyperlink" Target="https://m.edsoo.ru/f5ea02b6" TargetMode="External"/><Relationship Id="rId121" Type="http://schemas.openxmlformats.org/officeDocument/2006/relationships/hyperlink" Target="https://m.edsoo.ru/f5eabc2e" TargetMode="External"/><Relationship Id="rId3" Type="http://schemas.openxmlformats.org/officeDocument/2006/relationships/webSettings" Target="webSettings.xml"/><Relationship Id="rId12" Type="http://schemas.openxmlformats.org/officeDocument/2006/relationships/hyperlink" Target="https://m.edsoo.ru/f5e9b004" TargetMode="External"/><Relationship Id="rId17" Type="http://schemas.openxmlformats.org/officeDocument/2006/relationships/hyperlink" Target="https://m.edsoo.ru/f5e9b004" TargetMode="External"/><Relationship Id="rId25" Type="http://schemas.openxmlformats.org/officeDocument/2006/relationships/hyperlink" Target="https://m.edsoo.ru/f5ea02b6" TargetMode="External"/><Relationship Id="rId33" Type="http://schemas.openxmlformats.org/officeDocument/2006/relationships/hyperlink" Target="https://m.edsoo.ru/f5ea02b6" TargetMode="External"/><Relationship Id="rId38" Type="http://schemas.openxmlformats.org/officeDocument/2006/relationships/hyperlink" Target="https://m.edsoo.ru/f5ea02b6" TargetMode="External"/><Relationship Id="rId46" Type="http://schemas.openxmlformats.org/officeDocument/2006/relationships/hyperlink" Target="https://m.edsoo.ru/f5ea40f0" TargetMode="External"/><Relationship Id="rId59" Type="http://schemas.openxmlformats.org/officeDocument/2006/relationships/hyperlink" Target="https://m.edsoo.ru/f5ea40f0" TargetMode="External"/><Relationship Id="rId67" Type="http://schemas.openxmlformats.org/officeDocument/2006/relationships/hyperlink" Target="https://m.edsoo.ru/f5ea9dd4" TargetMode="External"/><Relationship Id="rId103" Type="http://schemas.openxmlformats.org/officeDocument/2006/relationships/hyperlink" Target="https://m.edsoo.ru/f5ea30ec" TargetMode="External"/><Relationship Id="rId108" Type="http://schemas.openxmlformats.org/officeDocument/2006/relationships/hyperlink" Target="https://m.edsoo.ru/f5ea6ed6" TargetMode="External"/><Relationship Id="rId116" Type="http://schemas.openxmlformats.org/officeDocument/2006/relationships/hyperlink" Target="https://m.edsoo.ru/f5ea9afa" TargetMode="External"/><Relationship Id="rId124" Type="http://schemas.openxmlformats.org/officeDocument/2006/relationships/hyperlink" Target="https://m.edsoo.ru/f5eab86e" TargetMode="External"/><Relationship Id="rId129" Type="http://schemas.openxmlformats.org/officeDocument/2006/relationships/hyperlink" Target="http://www.muziejai.lt/Kaunas/ciurlionio_muziejus.en.htm" TargetMode="External"/><Relationship Id="rId20" Type="http://schemas.openxmlformats.org/officeDocument/2006/relationships/hyperlink" Target="https://m.edsoo.ru/f5e9b004" TargetMode="External"/><Relationship Id="rId41" Type="http://schemas.openxmlformats.org/officeDocument/2006/relationships/hyperlink" Target="https://m.edsoo.ru/f5ea02b6" TargetMode="External"/><Relationship Id="rId54" Type="http://schemas.openxmlformats.org/officeDocument/2006/relationships/hyperlink" Target="https://m.edsoo.ru/f5ea40f0" TargetMode="External"/><Relationship Id="rId62" Type="http://schemas.openxmlformats.org/officeDocument/2006/relationships/hyperlink" Target="https://m.edsoo.ru/f5ea40f0" TargetMode="External"/><Relationship Id="rId70" Type="http://schemas.openxmlformats.org/officeDocument/2006/relationships/hyperlink" Target="https://m.edsoo.ru/f5ea9dd4" TargetMode="External"/><Relationship Id="rId75" Type="http://schemas.openxmlformats.org/officeDocument/2006/relationships/hyperlink" Target="https://m.edsoo.ru/f5ea9dd4" TargetMode="External"/><Relationship Id="rId83" Type="http://schemas.openxmlformats.org/officeDocument/2006/relationships/hyperlink" Target="https://m.edsoo.ru/f5e9bd1a" TargetMode="External"/><Relationship Id="rId88" Type="http://schemas.openxmlformats.org/officeDocument/2006/relationships/hyperlink" Target="https://m.edsoo.ru/f5e9b5b8" TargetMode="External"/><Relationship Id="rId91" Type="http://schemas.openxmlformats.org/officeDocument/2006/relationships/hyperlink" Target="https://m.edsoo.ru/f5e9e3a8" TargetMode="External"/><Relationship Id="rId96" Type="http://schemas.openxmlformats.org/officeDocument/2006/relationships/hyperlink" Target="https://m.edsoo.ru/f5ea0d06" TargetMode="External"/><Relationship Id="rId111" Type="http://schemas.openxmlformats.org/officeDocument/2006/relationships/hyperlink" Target="https://m.edsoo.ru/f5ea5036"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m.edsoo.ru/f5e9b004" TargetMode="External"/><Relationship Id="rId15" Type="http://schemas.openxmlformats.org/officeDocument/2006/relationships/hyperlink" Target="https://m.edsoo.ru/f5e9b004" TargetMode="External"/><Relationship Id="rId23" Type="http://schemas.openxmlformats.org/officeDocument/2006/relationships/hyperlink" Target="https://m.edsoo.ru/f5e9b004" TargetMode="External"/><Relationship Id="rId28" Type="http://schemas.openxmlformats.org/officeDocument/2006/relationships/hyperlink" Target="https://m.edsoo.ru/f5ea02b6" TargetMode="External"/><Relationship Id="rId36" Type="http://schemas.openxmlformats.org/officeDocument/2006/relationships/hyperlink" Target="https://m.edsoo.ru/f5ea02b6" TargetMode="External"/><Relationship Id="rId49" Type="http://schemas.openxmlformats.org/officeDocument/2006/relationships/hyperlink" Target="https://m.edsoo.ru/f5ea40f0" TargetMode="External"/><Relationship Id="rId57" Type="http://schemas.openxmlformats.org/officeDocument/2006/relationships/hyperlink" Target="https://m.edsoo.ru/f5ea40f0" TargetMode="External"/><Relationship Id="rId106" Type="http://schemas.openxmlformats.org/officeDocument/2006/relationships/hyperlink" Target="https://m.edsoo.ru/f5ea195e" TargetMode="External"/><Relationship Id="rId114" Type="http://schemas.openxmlformats.org/officeDocument/2006/relationships/hyperlink" Target="https://m.edsoo.ru/f5ea613e" TargetMode="External"/><Relationship Id="rId119" Type="http://schemas.openxmlformats.org/officeDocument/2006/relationships/hyperlink" Target="https://m.edsoo.ru/f5eab27e" TargetMode="External"/><Relationship Id="rId127" Type="http://schemas.openxmlformats.org/officeDocument/2006/relationships/hyperlink" Target="https://m.edsoo.ru/f5ea85a6" TargetMode="External"/><Relationship Id="rId10" Type="http://schemas.openxmlformats.org/officeDocument/2006/relationships/hyperlink" Target="https://m.edsoo.ru/f5e9b004" TargetMode="External"/><Relationship Id="rId31" Type="http://schemas.openxmlformats.org/officeDocument/2006/relationships/hyperlink" Target="https://m.edsoo.ru/f5ea02b6" TargetMode="External"/><Relationship Id="rId44" Type="http://schemas.openxmlformats.org/officeDocument/2006/relationships/hyperlink" Target="https://m.edsoo.ru/f5ea02b6" TargetMode="External"/><Relationship Id="rId52" Type="http://schemas.openxmlformats.org/officeDocument/2006/relationships/hyperlink" Target="https://m.edsoo.ru/f5ea40f0" TargetMode="External"/><Relationship Id="rId60" Type="http://schemas.openxmlformats.org/officeDocument/2006/relationships/hyperlink" Target="https://m.edsoo.ru/f5ea40f0" TargetMode="External"/><Relationship Id="rId65" Type="http://schemas.openxmlformats.org/officeDocument/2006/relationships/hyperlink" Target="https://m.edsoo.ru/f5ea9dd4" TargetMode="External"/><Relationship Id="rId73" Type="http://schemas.openxmlformats.org/officeDocument/2006/relationships/hyperlink" Target="https://m.edsoo.ru/f5ea9dd4" TargetMode="External"/><Relationship Id="rId78" Type="http://schemas.openxmlformats.org/officeDocument/2006/relationships/hyperlink" Target="https://m.edsoo.ru/f5e9ae6a" TargetMode="External"/><Relationship Id="rId81" Type="http://schemas.openxmlformats.org/officeDocument/2006/relationships/hyperlink" Target="https://m.edsoo.ru/f5e9b270" TargetMode="External"/><Relationship Id="rId86" Type="http://schemas.openxmlformats.org/officeDocument/2006/relationships/hyperlink" Target="https://m.edsoo.ru/f5e9d6d8" TargetMode="External"/><Relationship Id="rId94" Type="http://schemas.openxmlformats.org/officeDocument/2006/relationships/hyperlink" Target="https://m.edsoo.ru/f5e9d85e" TargetMode="External"/><Relationship Id="rId99" Type="http://schemas.openxmlformats.org/officeDocument/2006/relationships/hyperlink" Target="https://m.edsoo.ru/f5ea05b8" TargetMode="External"/><Relationship Id="rId101" Type="http://schemas.openxmlformats.org/officeDocument/2006/relationships/hyperlink" Target="https://m.edsoo.ru/f5ea1c60" TargetMode="External"/><Relationship Id="rId122" Type="http://schemas.openxmlformats.org/officeDocument/2006/relationships/hyperlink" Target="https://m.edsoo.ru/f5eabff8" TargetMode="External"/><Relationship Id="rId130" Type="http://schemas.openxmlformats.org/officeDocument/2006/relationships/hyperlink" Target="http://pan-flute.com" TargetMode="External"/><Relationship Id="rId4" Type="http://schemas.openxmlformats.org/officeDocument/2006/relationships/footnotes" Target="footnotes.xml"/><Relationship Id="rId9" Type="http://schemas.openxmlformats.org/officeDocument/2006/relationships/hyperlink" Target="https://m.edsoo.ru/f5e9b004" TargetMode="External"/><Relationship Id="rId13" Type="http://schemas.openxmlformats.org/officeDocument/2006/relationships/hyperlink" Target="https://m.edsoo.ru/f5e9b004" TargetMode="External"/><Relationship Id="rId18" Type="http://schemas.openxmlformats.org/officeDocument/2006/relationships/hyperlink" Target="https://m.edsoo.ru/f5e9b004" TargetMode="External"/><Relationship Id="rId39" Type="http://schemas.openxmlformats.org/officeDocument/2006/relationships/hyperlink" Target="https://m.edsoo.ru/f5ea02b6" TargetMode="External"/><Relationship Id="rId109" Type="http://schemas.openxmlformats.org/officeDocument/2006/relationships/hyperlink" Target="https://m.edsoo.ru/f5ea6576" TargetMode="External"/><Relationship Id="rId34" Type="http://schemas.openxmlformats.org/officeDocument/2006/relationships/hyperlink" Target="https://m.edsoo.ru/f5ea02b6" TargetMode="External"/><Relationship Id="rId50" Type="http://schemas.openxmlformats.org/officeDocument/2006/relationships/hyperlink" Target="https://m.edsoo.ru/f5ea40f0" TargetMode="External"/><Relationship Id="rId55" Type="http://schemas.openxmlformats.org/officeDocument/2006/relationships/hyperlink" Target="https://m.edsoo.ru/f5ea40f0" TargetMode="External"/><Relationship Id="rId76" Type="http://schemas.openxmlformats.org/officeDocument/2006/relationships/hyperlink" Target="https://m.edsoo.ru/f5ea9dd4" TargetMode="External"/><Relationship Id="rId97" Type="http://schemas.openxmlformats.org/officeDocument/2006/relationships/hyperlink" Target="https://m.edsoo.ru/f5ea09fa" TargetMode="External"/><Relationship Id="rId104" Type="http://schemas.openxmlformats.org/officeDocument/2006/relationships/hyperlink" Target="https://m.edsoo.ru/f5ea2746" TargetMode="External"/><Relationship Id="rId120" Type="http://schemas.openxmlformats.org/officeDocument/2006/relationships/hyperlink" Target="https://m.edsoo.ru/f5eab4d6" TargetMode="External"/><Relationship Id="rId125" Type="http://schemas.openxmlformats.org/officeDocument/2006/relationships/hyperlink" Target="https://m.edsoo.ru/f5eab9c2" TargetMode="External"/><Relationship Id="rId7" Type="http://schemas.openxmlformats.org/officeDocument/2006/relationships/hyperlink" Target="https://m.edsoo.ru/f5e9b004" TargetMode="External"/><Relationship Id="rId71" Type="http://schemas.openxmlformats.org/officeDocument/2006/relationships/hyperlink" Target="https://m.edsoo.ru/f5ea9dd4" TargetMode="External"/><Relationship Id="rId92" Type="http://schemas.openxmlformats.org/officeDocument/2006/relationships/hyperlink" Target="https://m.edsoo.ru/f5e9f884" TargetMode="External"/><Relationship Id="rId2" Type="http://schemas.openxmlformats.org/officeDocument/2006/relationships/settings" Target="settings.xml"/><Relationship Id="rId29" Type="http://schemas.openxmlformats.org/officeDocument/2006/relationships/hyperlink" Target="https://m.edsoo.ru/f5ea02b6" TargetMode="External"/><Relationship Id="rId24" Type="http://schemas.openxmlformats.org/officeDocument/2006/relationships/hyperlink" Target="https://m.edsoo.ru/f5e9b004" TargetMode="External"/><Relationship Id="rId40" Type="http://schemas.openxmlformats.org/officeDocument/2006/relationships/hyperlink" Target="https://m.edsoo.ru/f5ea02b6" TargetMode="External"/><Relationship Id="rId45" Type="http://schemas.openxmlformats.org/officeDocument/2006/relationships/hyperlink" Target="https://m.edsoo.ru/f5ea02b6" TargetMode="External"/><Relationship Id="rId66" Type="http://schemas.openxmlformats.org/officeDocument/2006/relationships/hyperlink" Target="https://m.edsoo.ru/f5ea9dd4" TargetMode="External"/><Relationship Id="rId87" Type="http://schemas.openxmlformats.org/officeDocument/2006/relationships/hyperlink" Target="https://m.edsoo.ru/f5e9e524" TargetMode="External"/><Relationship Id="rId110" Type="http://schemas.openxmlformats.org/officeDocument/2006/relationships/hyperlink" Target="https://m.edsoo.ru/f5ea694a" TargetMode="External"/><Relationship Id="rId115" Type="http://schemas.openxmlformats.org/officeDocument/2006/relationships/hyperlink" Target="https://m.edsoo.ru/f5eaa20c" TargetMode="External"/><Relationship Id="rId131" Type="http://schemas.openxmlformats.org/officeDocument/2006/relationships/fontTable" Target="fontTable.xml"/><Relationship Id="rId61" Type="http://schemas.openxmlformats.org/officeDocument/2006/relationships/hyperlink" Target="https://m.edsoo.ru/f5ea40f0" TargetMode="External"/><Relationship Id="rId82" Type="http://schemas.openxmlformats.org/officeDocument/2006/relationships/hyperlink" Target="https://m.edsoo.ru/f5e9b5b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213</TotalTime>
  <Pages>56</Pages>
  <Words>13934</Words>
  <Characters>79424</Characters>
  <Application>Microsoft Office Word</Application>
  <DocSecurity>0</DocSecurity>
  <Lines>661</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93172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dc:creator>
  <cp:lastModifiedBy>Учитель</cp:lastModifiedBy>
  <cp:revision>8</cp:revision>
  <cp:lastPrinted>2023-10-09T07:33:00Z</cp:lastPrinted>
  <dcterms:created xsi:type="dcterms:W3CDTF">2023-09-14T10:31:00Z</dcterms:created>
  <dcterms:modified xsi:type="dcterms:W3CDTF">2023-10-09T08:00:00Z</dcterms:modified>
</cp:coreProperties>
</file>