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132E" w14:textId="77777777" w:rsidR="001F6D2D" w:rsidRDefault="001F6D2D" w:rsidP="001F6D2D">
      <w:pPr>
        <w:spacing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32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0939763" w14:textId="77777777" w:rsidR="001F6D2D" w:rsidRPr="00E32BC1" w:rsidRDefault="001F6D2D" w:rsidP="001F6D2D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Одинцовская СОШ №1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22"/>
        <w:gridCol w:w="3846"/>
      </w:tblGrid>
      <w:tr w:rsidR="001F6D2D" w14:paraId="5716E9CA" w14:textId="77777777" w:rsidTr="00FE3890">
        <w:tc>
          <w:tcPr>
            <w:tcW w:w="3323" w:type="dxa"/>
          </w:tcPr>
          <w:p w14:paraId="69239C56" w14:textId="77777777" w:rsidR="001F6D2D" w:rsidRDefault="001F6D2D" w:rsidP="00FE3890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16317453" w14:textId="77777777" w:rsidR="001F6D2D" w:rsidRDefault="001F6D2D" w:rsidP="00FE3890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родителей </w:t>
            </w: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Одинцовской СОШ №1</w:t>
            </w:r>
          </w:p>
          <w:p w14:paraId="024848E8" w14:textId="77777777" w:rsidR="001F6D2D" w:rsidRDefault="001F6D2D" w:rsidP="00FE3890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30 » августа 2023 г.</w:t>
            </w:r>
          </w:p>
        </w:tc>
        <w:tc>
          <w:tcPr>
            <w:tcW w:w="3322" w:type="dxa"/>
          </w:tcPr>
          <w:p w14:paraId="2A219AF7" w14:textId="77777777" w:rsidR="001F6D2D" w:rsidRDefault="001F6D2D" w:rsidP="00FE3890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642AF6D" w14:textId="77777777" w:rsidR="001F6D2D" w:rsidRDefault="001F6D2D" w:rsidP="00FE3890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B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Одинцовской СОШ №1</w:t>
            </w:r>
          </w:p>
          <w:p w14:paraId="2750D432" w14:textId="77777777" w:rsidR="001F6D2D" w:rsidRPr="00A223E6" w:rsidRDefault="001F6D2D" w:rsidP="00FE3890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22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 30 » августа 2023 г.</w:t>
            </w:r>
          </w:p>
        </w:tc>
        <w:tc>
          <w:tcPr>
            <w:tcW w:w="3846" w:type="dxa"/>
          </w:tcPr>
          <w:p w14:paraId="62E955B5" w14:textId="77777777" w:rsidR="001F6D2D" w:rsidRDefault="001F6D2D" w:rsidP="00FE3890">
            <w:pPr>
              <w:spacing w:before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C89EEE6" w14:textId="77777777" w:rsidR="001F6D2D" w:rsidRDefault="001F6D2D" w:rsidP="00FE3890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14:paraId="429EC7D8" w14:textId="77777777" w:rsidR="001F6D2D" w:rsidRDefault="001F6D2D" w:rsidP="00FE3890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_______________Романовская О.В.</w:t>
            </w:r>
          </w:p>
          <w:p w14:paraId="60657E96" w14:textId="77777777" w:rsidR="001F6D2D" w:rsidRPr="00AC7EE9" w:rsidRDefault="001F6D2D" w:rsidP="00FE3890">
            <w:pPr>
              <w:spacing w:beforeAutospacing="0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7E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сентября 2023 г</w:t>
            </w:r>
          </w:p>
          <w:p w14:paraId="30B62785" w14:textId="77777777" w:rsidR="001F6D2D" w:rsidRPr="008D4F4E" w:rsidRDefault="001F6D2D" w:rsidP="00FE3890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14:paraId="194E0C6E" w14:textId="77777777" w:rsidR="001F6D2D" w:rsidRDefault="001F6D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91BDE4C" w14:textId="7953A782" w:rsidR="006630CF" w:rsidRPr="001F6D2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F6D2D">
        <w:rPr>
          <w:lang w:val="ru-RU"/>
        </w:rPr>
        <w:br/>
      </w: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банке данных «Одаренные дети»</w:t>
      </w:r>
      <w:r w:rsidRPr="001F6D2D">
        <w:rPr>
          <w:lang w:val="ru-RU"/>
        </w:rPr>
        <w:br/>
      </w: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образовательной организации дополнительного образования детей</w:t>
      </w:r>
    </w:p>
    <w:p w14:paraId="7D2BDE46" w14:textId="77777777" w:rsidR="006630CF" w:rsidRDefault="006630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72F034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076043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1233F3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D63D191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D26E68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F7523E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F3141D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2C49C51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345A21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C54C1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A7113CE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83FFE9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CDE254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A66926" w14:textId="77777777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5304C" w14:textId="21BE6EAE" w:rsidR="001F6D2D" w:rsidRPr="001F6D2D" w:rsidRDefault="001F6D2D" w:rsidP="001F6D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</w:p>
    <w:p w14:paraId="5E8CD224" w14:textId="5B668E9C" w:rsidR="001F6D2D" w:rsidRDefault="001F6D2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14:paraId="16FB2D60" w14:textId="77777777" w:rsidR="006630CF" w:rsidRPr="001F6D2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3D087EC9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1.1. Положение о банке данных «Одаренные дети» в образовательной организации (Положение; ОО) определяет порядок формирования и ведения банка данных одаренных детей, обучающихся в ОО.</w:t>
      </w:r>
    </w:p>
    <w:p w14:paraId="09F4C6BB" w14:textId="77777777" w:rsidR="006630CF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в соответствии:</w:t>
      </w:r>
    </w:p>
    <w:p w14:paraId="0E78A205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44EC4221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36B1BB30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Национальной стратегией действий в интересах детей на 2012–2017 годы, утвержденной Указом Президента от 01.06.2012 № 761;</w:t>
      </w:r>
    </w:p>
    <w:p w14:paraId="5B66FA0D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Президентом 03.04.2012 № Пр-827;</w:t>
      </w:r>
    </w:p>
    <w:p w14:paraId="1893A7DB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Правилами выявления детей, проявивших выдающиеся способности, сопровождения и мониторинга их дальнейшего развития, утвержденными постановлением Правительства от 17.11.2015 № 1239;</w:t>
      </w:r>
    </w:p>
    <w:p w14:paraId="739B3BF2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Стратегией развития воспитания в Российской Федерации до 2025 года, утвержденной распоряжением Правительства от 29.05.2015 № 996-р;</w:t>
      </w:r>
    </w:p>
    <w:p w14:paraId="2557A661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Концепцией общенациональной системы выявления и развития молодых талантов,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Президентом 03.04.2012 № Пр-827;</w:t>
      </w:r>
    </w:p>
    <w:p w14:paraId="2E96ADA2" w14:textId="77777777" w:rsidR="006630CF" w:rsidRPr="001F6D2D" w:rsidRDefault="00000000" w:rsidP="001F6D2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Концепцией развития дополнительного образования детей, утвержденной распоряжением Правительства от 31.03.2022 № 678-р;</w:t>
      </w:r>
    </w:p>
    <w:p w14:paraId="2633390E" w14:textId="77777777" w:rsidR="006630CF" w:rsidRDefault="00000000" w:rsidP="001F6D2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14:paraId="16208ED4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1.3. Банк данных «Одаренные дети» в ОО (банк) является внутренней системой сбора и учета информации об одаренных обучающихся ОО, показавших высокие результаты в различных видах деятельности. Банк помогает организовывать меры по поддержке, максимально эффективному использованию потенциала и творческих способностей одаренных детей.</w:t>
      </w:r>
    </w:p>
    <w:p w14:paraId="7A140C17" w14:textId="77777777" w:rsidR="006630CF" w:rsidRPr="001F6D2D" w:rsidRDefault="00000000" w:rsidP="001F6D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1.4. Основными задачами создания и функционирования банка ОО являются:</w:t>
      </w:r>
    </w:p>
    <w:p w14:paraId="6E20CD95" w14:textId="663611CB" w:rsidR="006630CF" w:rsidRPr="001F6D2D" w:rsidRDefault="00000000" w:rsidP="001F6D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обеспечение единой системы учета одаренных детей, вовлечение их в образовательные проекты и программы международного, федерального, регионального, муниципального уровней, привлечение к участию в творческих мероприятиях;</w:t>
      </w:r>
    </w:p>
    <w:p w14:paraId="7B7BB773" w14:textId="77777777" w:rsidR="006630CF" w:rsidRPr="001F6D2D" w:rsidRDefault="00000000" w:rsidP="001F6D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и обучения одаренных детей, их дальнейшей профессиональной ориентации и становления;</w:t>
      </w:r>
    </w:p>
    <w:p w14:paraId="5439AD63" w14:textId="77777777" w:rsidR="006630CF" w:rsidRPr="001F6D2D" w:rsidRDefault="00000000" w:rsidP="001F6D2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системы работы с одаренными детьми в ОО;</w:t>
      </w:r>
    </w:p>
    <w:p w14:paraId="43BD9D7C" w14:textId="77777777" w:rsidR="006630CF" w:rsidRPr="001F6D2D" w:rsidRDefault="00000000" w:rsidP="001F6D2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пропаганда достижений одаренных детей, информирование органов власти, учреждений культуры и искусства, образования, иных заинтересованных организаций о достижениях обучающихся.</w:t>
      </w:r>
    </w:p>
    <w:p w14:paraId="5C4F74D0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1.5. Пользователями банка ОО являются участники образовательных отношений.</w:t>
      </w:r>
    </w:p>
    <w:p w14:paraId="6F413670" w14:textId="77777777" w:rsidR="006630CF" w:rsidRPr="001F6D2D" w:rsidRDefault="00000000" w:rsidP="001F6D2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1.6. Основные понятия, используемые в настоящем Положении:</w:t>
      </w:r>
    </w:p>
    <w:p w14:paraId="33D24F97" w14:textId="77777777" w:rsidR="006630CF" w:rsidRPr="001F6D2D" w:rsidRDefault="00000000" w:rsidP="001F6D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информация, предоставляемая в банк ОО, – сведения и документы о лицах, отличающихся особыми способностями в различных видах деятельности, показавших высокие результаты участия в мероприятиях учрежденческого, муниципального, регионального, межрегионального, всероссийского и международного уровней;</w:t>
      </w:r>
    </w:p>
    <w:p w14:paraId="264412B9" w14:textId="77777777" w:rsidR="006630CF" w:rsidRPr="001F6D2D" w:rsidRDefault="00000000" w:rsidP="001F6D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персоналии банка – лица, информация о которых внесена в банк ОО (одаренные дети, педагоги-наставники);</w:t>
      </w:r>
    </w:p>
    <w:p w14:paraId="1C8F05E5" w14:textId="77777777" w:rsidR="006630CF" w:rsidRPr="001F6D2D" w:rsidRDefault="00000000" w:rsidP="001F6D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поставщик информации в банк – педагог-психолог, педагоги дополнительного образования, тьюторы;</w:t>
      </w:r>
    </w:p>
    <w:p w14:paraId="35E1EEFE" w14:textId="77777777" w:rsidR="006630CF" w:rsidRPr="001F6D2D" w:rsidRDefault="00000000" w:rsidP="001F6D2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получатели и пользователи информации – администрация, педагогические работники и учащиеся ОО, их родители (законные представители).</w:t>
      </w:r>
    </w:p>
    <w:p w14:paraId="379A6715" w14:textId="77777777" w:rsidR="006630CF" w:rsidRPr="001F6D2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ПЕРСОНАЛИИ БАНКА ОО</w:t>
      </w:r>
    </w:p>
    <w:p w14:paraId="39715E2E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2.1. Персоналиями банка ОО являются обучающиеся – победители (призеры, лауреаты, дипломанты, финалисты, стипендиаты и пр.) мероприятий учрежденческого, муниципального, регионального, межрегионального, всероссийского и международного уровней, а также педагоги-наставники, подготовившие учащихся-победителей и лауреатов.</w:t>
      </w:r>
    </w:p>
    <w:p w14:paraId="4D36E479" w14:textId="77777777" w:rsidR="006630CF" w:rsidRPr="001F6D2D" w:rsidRDefault="00000000" w:rsidP="001F6D2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2.2. Персоналии банка ОО представлены следующими категориями:</w:t>
      </w:r>
    </w:p>
    <w:p w14:paraId="4DE7E706" w14:textId="77777777" w:rsidR="006630CF" w:rsidRDefault="00000000" w:rsidP="001F6D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</w:t>
      </w:r>
    </w:p>
    <w:p w14:paraId="5496AEB0" w14:textId="77777777" w:rsidR="006630CF" w:rsidRPr="001F6D2D" w:rsidRDefault="00000000" w:rsidP="001F6D2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подготовившие одаренных детей (победителей и лауреатов).</w:t>
      </w:r>
    </w:p>
    <w:p w14:paraId="33B88A27" w14:textId="77777777" w:rsidR="006630CF" w:rsidRPr="001F6D2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СТРУКТУРА, ПОРЯДОК ФОРМИРОВАНИЯ И ВЕДЕНИЯ БАНКА</w:t>
      </w:r>
    </w:p>
    <w:p w14:paraId="4998C971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3.1. Структура банка ОО состоит из разделов и подразделов, соответствующих направленностям реализации дополнительных общеразвивающих программ, образовательным объединениям, различным видам деятельности, профилям обучения, мероприятиям, в которых педагоги и учащиеся ОО достигли высоких результатов.</w:t>
      </w:r>
    </w:p>
    <w:p w14:paraId="0574D4A3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3.2. Организацию и контроль за проведением работ, связанных с формированием и использованием банка ОО, осуществляет заместитель руководителя ОО по учебно-воспитательной работе (УВР) дополнительного образования.</w:t>
      </w:r>
    </w:p>
    <w:p w14:paraId="6E0E29DC" w14:textId="77777777" w:rsidR="006630CF" w:rsidRPr="001F6D2D" w:rsidRDefault="00000000" w:rsidP="00E503F5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Полномочия заместителя руководителя по УВР:</w:t>
      </w:r>
    </w:p>
    <w:p w14:paraId="3068C30D" w14:textId="77777777" w:rsidR="006630CF" w:rsidRPr="001F6D2D" w:rsidRDefault="00000000" w:rsidP="001F6D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формулировать предложения по изменению настоящего Положения;</w:t>
      </w:r>
    </w:p>
    <w:p w14:paraId="3E0F9361" w14:textId="77777777" w:rsidR="006630CF" w:rsidRPr="001F6D2D" w:rsidRDefault="00000000" w:rsidP="001F6D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формирование банка данных одаренных детей ОО, проводить мониторинг их социализации, интеграции в интеллектуальное и творческое сообщество;</w:t>
      </w:r>
    </w:p>
    <w:p w14:paraId="7695B8EA" w14:textId="77777777" w:rsidR="006630CF" w:rsidRPr="001F6D2D" w:rsidRDefault="00000000" w:rsidP="001F6D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собирать и систематизировать сведения о специальной профессиональной одаренности учащихся для организации ранней профессионализации дополнительного образования;</w:t>
      </w:r>
    </w:p>
    <w:p w14:paraId="68E3F08D" w14:textId="77777777" w:rsidR="006630CF" w:rsidRPr="001F6D2D" w:rsidRDefault="00000000" w:rsidP="001F6D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создавать банк данных диагностических методик, программ, научно-методических разработок и рекомендаций по проблемам детской одаренности, определения склонности к профильному дополнительному образованию;</w:t>
      </w:r>
    </w:p>
    <w:p w14:paraId="0B9041B2" w14:textId="77777777" w:rsidR="006630CF" w:rsidRPr="001F6D2D" w:rsidRDefault="00000000" w:rsidP="001F6D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мониторинговые исследования по выявлению, развитию и результатам работы с одаренными детьми;</w:t>
      </w:r>
    </w:p>
    <w:p w14:paraId="3834EF6E" w14:textId="77777777" w:rsidR="006630CF" w:rsidRDefault="00000000" w:rsidP="001F6D2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готовить информационно-аналитические материалы, мониторинги, прогнозы и программы по направлению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ОО».</w:t>
      </w:r>
    </w:p>
    <w:p w14:paraId="61D2176A" w14:textId="77777777" w:rsidR="006630CF" w:rsidRDefault="00000000" w:rsidP="001F6D2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Банк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3D93026" w14:textId="77777777" w:rsidR="006630CF" w:rsidRPr="001F6D2D" w:rsidRDefault="00000000" w:rsidP="001F6D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-биографические сведения об одаренных детях;</w:t>
      </w:r>
    </w:p>
    <w:p w14:paraId="4E18F832" w14:textId="77777777" w:rsidR="006630CF" w:rsidRPr="001F6D2D" w:rsidRDefault="00000000" w:rsidP="001F6D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-биографические сведения о наставниках одаренных детей;</w:t>
      </w:r>
    </w:p>
    <w:p w14:paraId="2EF68090" w14:textId="77777777" w:rsidR="006630CF" w:rsidRDefault="00000000" w:rsidP="001F6D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психодиагностических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AEEB74" w14:textId="77777777" w:rsidR="006630CF" w:rsidRPr="001F6D2D" w:rsidRDefault="00000000" w:rsidP="001F6D2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творческие и образовательные результаты и достижения учащихся (приложение).</w:t>
      </w:r>
    </w:p>
    <w:p w14:paraId="6E8BA47E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3.4. Для оптимизации работы с банком администрация ОО обеспечивает хранение информации в бумажном и электронном виде.</w:t>
      </w:r>
    </w:p>
    <w:p w14:paraId="7E32706D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3.5. Информацию в банк вносит педагог-психолог. Педагоги дополнительного образования обеспечивают своевременное предоставление информации для внесения в банк.</w:t>
      </w:r>
    </w:p>
    <w:p w14:paraId="70101322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3.6. Источниками информации для включения в банк ОО являются протоколы конкурсных мероприятий, а также официальные распорядительные акты об их результатах.</w:t>
      </w:r>
    </w:p>
    <w:p w14:paraId="33BB0433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3.7. Для сбора, обработки и хранения информации в банке ОО требуется письменное согласие персоналий, а для несовершеннолетних учащихся – согласие их родителей (законных представителей) на обработку персональных данных.</w:t>
      </w:r>
    </w:p>
    <w:p w14:paraId="289CF451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Обновление информации в банке ОО заместитель руководителя по УВР и педагог-психолог проводят не реже чем два раза в год по состоянию на 15 мая и 15 сентября.</w:t>
      </w:r>
    </w:p>
    <w:p w14:paraId="28558E76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3.9. Поставщики информации обязаны не позднее указанных сроков предоставлять обновленные сведения педагогу-психологу ОО для поддержания банка в актуальном состоянии.</w:t>
      </w:r>
    </w:p>
    <w:p w14:paraId="7546FFD5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3.10. Ответственность за достоверность, полноту и своевременность предоставляемых сведений для формирования банка в пределах компетенции возлагается на поставщиков информации. Сведения, внесенные в банк, считаются достоверными до тех пор, пока не доказано обратное.</w:t>
      </w:r>
    </w:p>
    <w:p w14:paraId="3FD18CB5" w14:textId="77777777" w:rsidR="006630CF" w:rsidRPr="001F6D2D" w:rsidRDefault="00000000" w:rsidP="001F6D2D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3.11. Формирование, функционирование и организация использования банка включают следующие виды работ:</w:t>
      </w:r>
    </w:p>
    <w:p w14:paraId="650FDF2F" w14:textId="77777777" w:rsidR="006630CF" w:rsidRPr="001F6D2D" w:rsidRDefault="00000000" w:rsidP="001F6D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первоначальный сбор, проверка и организация непрерывного поступления информации в банк;</w:t>
      </w:r>
    </w:p>
    <w:p w14:paraId="2CF1E957" w14:textId="77777777" w:rsidR="006630CF" w:rsidRPr="001F6D2D" w:rsidRDefault="00000000" w:rsidP="001F6D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регистрация и экспертиза поступающей информации;</w:t>
      </w:r>
    </w:p>
    <w:p w14:paraId="57916B39" w14:textId="77777777" w:rsidR="006630CF" w:rsidRPr="001F6D2D" w:rsidRDefault="00000000" w:rsidP="001F6D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хранение, пополнение и актуализация информации;</w:t>
      </w:r>
    </w:p>
    <w:p w14:paraId="00CB4187" w14:textId="77777777" w:rsidR="006630CF" w:rsidRPr="001F6D2D" w:rsidRDefault="00000000" w:rsidP="001F6D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обработка информации и выпуск информационного бюллетеня;</w:t>
      </w:r>
    </w:p>
    <w:p w14:paraId="109D8707" w14:textId="77777777" w:rsidR="006630CF" w:rsidRPr="001F6D2D" w:rsidRDefault="00000000" w:rsidP="001F6D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мероприятия по защите персональных данных;</w:t>
      </w:r>
    </w:p>
    <w:p w14:paraId="0651C6C1" w14:textId="77777777" w:rsidR="006630CF" w:rsidRPr="001F6D2D" w:rsidRDefault="00000000" w:rsidP="001F6D2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анализ и экспертная оценка информации с целью выработки методических рекомендаций, разработки целевых программ и дорожных карт, планов работы с одаренными детьми.</w:t>
      </w:r>
    </w:p>
    <w:p w14:paraId="0A42835D" w14:textId="77777777" w:rsidR="006630CF" w:rsidRPr="001F6D2D" w:rsidRDefault="00000000" w:rsidP="001F6D2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color w:val="000000"/>
          <w:sz w:val="24"/>
          <w:szCs w:val="24"/>
          <w:lang w:val="ru-RU"/>
        </w:rPr>
        <w:t>3.12. Изменения и дополнения в Положение вносятся педагогическим советом ОО, рассматриваются на его заседании и утверждаются приказом руководителя ОО.</w:t>
      </w:r>
    </w:p>
    <w:p w14:paraId="50BBBD5B" w14:textId="77777777" w:rsidR="006630CF" w:rsidRPr="001F6D2D" w:rsidRDefault="00000000" w:rsidP="001F6D2D">
      <w:pPr>
        <w:spacing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D5C33DF" w14:textId="77777777" w:rsidR="006630CF" w:rsidRPr="001F6D2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6D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 оформления информации в банке одаренных обучающихся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6"/>
        <w:gridCol w:w="1195"/>
        <w:gridCol w:w="894"/>
        <w:gridCol w:w="1681"/>
        <w:gridCol w:w="1683"/>
        <w:gridCol w:w="1456"/>
        <w:gridCol w:w="1504"/>
        <w:gridCol w:w="1731"/>
      </w:tblGrid>
      <w:tr w:rsidR="006630CF" w:rsidRPr="001F6D2D" w14:paraId="1C925D5B" w14:textId="77777777" w:rsidTr="001F6D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ED211" w14:textId="77777777" w:rsidR="006630C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DD122" w14:textId="77777777" w:rsidR="006630C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учащегося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CE1F6" w14:textId="77777777" w:rsidR="006630C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Возраст, класс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587B0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 одаренности (по результатам диагностик)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3454E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 описание достижений/уровень мероприятий</w:t>
            </w:r>
          </w:p>
        </w:tc>
        <w:tc>
          <w:tcPr>
            <w:tcW w:w="1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67710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педагога, подготовившего учащегося</w:t>
            </w:r>
          </w:p>
        </w:tc>
      </w:tr>
      <w:tr w:rsidR="006630CF" w14:paraId="472F1255" w14:textId="77777777" w:rsidTr="001F6D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43CE8" w14:textId="77777777" w:rsidR="006630CF" w:rsidRPr="001F6D2D" w:rsidRDefault="006630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169BF" w14:textId="77777777" w:rsidR="006630CF" w:rsidRPr="001F6D2D" w:rsidRDefault="006630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29995" w14:textId="77777777" w:rsidR="006630CF" w:rsidRPr="001F6D2D" w:rsidRDefault="006630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AB0C3" w14:textId="77777777" w:rsidR="006630CF" w:rsidRPr="001F6D2D" w:rsidRDefault="006630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BF532" w14:textId="77777777" w:rsidR="006630CF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A3629" w14:textId="77777777" w:rsidR="006630C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CA92C" w14:textId="77777777" w:rsidR="006630CF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7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2D481" w14:textId="77777777" w:rsidR="006630CF" w:rsidRDefault="006630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30CF" w:rsidRPr="001F6D2D" w14:paraId="47696CEF" w14:textId="77777777" w:rsidTr="001F6D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2CEE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B8F6F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Антоничева Мария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A8199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A901E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797F4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 место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молодежной предметной олимпиаде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494E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3-е место в научно-практической конференции «Карамзинские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EAC2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отличника в международном конкурсе «</w:t>
            </w:r>
            <w:proofErr w:type="spellStart"/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Инфознайка</w:t>
            </w:r>
            <w:proofErr w:type="spellEnd"/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801E0" w14:textId="77777777" w:rsidR="006630CF" w:rsidRPr="001F6D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Ватрушкин</w:t>
            </w:r>
            <w:proofErr w:type="spellEnd"/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Семен Михайлович, учитель химии, высшая квалификационная категория.</w:t>
            </w:r>
          </w:p>
          <w:p w14:paraId="372CA958" w14:textId="77777777" w:rsidR="006630CF" w:rsidRPr="001F6D2D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 Борис Дмитриевич, учитель информатики, 1-я квалификационная категория</w:t>
            </w:r>
          </w:p>
        </w:tc>
      </w:tr>
      <w:tr w:rsidR="006630CF" w:rsidRPr="001F6D2D" w14:paraId="1B126004" w14:textId="77777777" w:rsidTr="001F6D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4F01B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0923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Мельник Александр 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74893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16 лет, 11-й класс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80678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D05FB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1-е место в молодежной предметной олимпиаде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4699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2-е место в научно-практической конференции «Карамзинские 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0424E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CABAB" w14:textId="77777777" w:rsidR="006630CF" w:rsidRPr="001F6D2D" w:rsidRDefault="00000000">
            <w:pPr>
              <w:rPr>
                <w:lang w:val="ru-RU"/>
              </w:rPr>
            </w:pPr>
            <w:r w:rsidRPr="001F6D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 Дмитрий Дмитриевич, учитель истории, высшая квалификационная категория</w:t>
            </w:r>
          </w:p>
        </w:tc>
      </w:tr>
      <w:tr w:rsidR="006630CF" w14:paraId="14A8BB14" w14:textId="77777777" w:rsidTr="001F6D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A4955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BFE1F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0C69A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FC587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9C61B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1A93C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6622D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12A18" w14:textId="77777777" w:rsidR="006630CF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281DB85F" w14:textId="77777777" w:rsidR="00692587" w:rsidRDefault="00692587"/>
    <w:sectPr w:rsidR="00692587" w:rsidSect="001F6D2D">
      <w:footerReference w:type="default" r:id="rId7"/>
      <w:pgSz w:w="11907" w:h="16839"/>
      <w:pgMar w:top="568" w:right="567" w:bottom="851" w:left="144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DA72" w14:textId="77777777" w:rsidR="00692587" w:rsidRDefault="00692587" w:rsidP="001F6D2D">
      <w:pPr>
        <w:spacing w:before="0" w:after="0"/>
      </w:pPr>
      <w:r>
        <w:separator/>
      </w:r>
    </w:p>
  </w:endnote>
  <w:endnote w:type="continuationSeparator" w:id="0">
    <w:p w14:paraId="4AF92296" w14:textId="77777777" w:rsidR="00692587" w:rsidRDefault="00692587" w:rsidP="001F6D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187268"/>
      <w:docPartObj>
        <w:docPartGallery w:val="Page Numbers (Bottom of Page)"/>
        <w:docPartUnique/>
      </w:docPartObj>
    </w:sdtPr>
    <w:sdtContent>
      <w:p w14:paraId="5DD33B5B" w14:textId="610BDBEA" w:rsidR="001F6D2D" w:rsidRDefault="001F6D2D" w:rsidP="001F6D2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9C04" w14:textId="77777777" w:rsidR="00692587" w:rsidRDefault="00692587" w:rsidP="001F6D2D">
      <w:pPr>
        <w:spacing w:before="0" w:after="0"/>
      </w:pPr>
      <w:r>
        <w:separator/>
      </w:r>
    </w:p>
  </w:footnote>
  <w:footnote w:type="continuationSeparator" w:id="0">
    <w:p w14:paraId="7C38785D" w14:textId="77777777" w:rsidR="00692587" w:rsidRDefault="00692587" w:rsidP="001F6D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72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36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435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104F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C4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D92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52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4018946">
    <w:abstractNumId w:val="6"/>
  </w:num>
  <w:num w:numId="2" w16cid:durableId="1676222657">
    <w:abstractNumId w:val="3"/>
  </w:num>
  <w:num w:numId="3" w16cid:durableId="458187071">
    <w:abstractNumId w:val="2"/>
  </w:num>
  <w:num w:numId="4" w16cid:durableId="132454017">
    <w:abstractNumId w:val="5"/>
  </w:num>
  <w:num w:numId="5" w16cid:durableId="1354455559">
    <w:abstractNumId w:val="0"/>
  </w:num>
  <w:num w:numId="6" w16cid:durableId="1860044406">
    <w:abstractNumId w:val="1"/>
  </w:num>
  <w:num w:numId="7" w16cid:durableId="1141732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F6D2D"/>
    <w:rsid w:val="002D33B1"/>
    <w:rsid w:val="002D3591"/>
    <w:rsid w:val="003514A0"/>
    <w:rsid w:val="004F7E17"/>
    <w:rsid w:val="005A05CE"/>
    <w:rsid w:val="00653AF6"/>
    <w:rsid w:val="006630CF"/>
    <w:rsid w:val="00692587"/>
    <w:rsid w:val="00B73A5A"/>
    <w:rsid w:val="00E438A1"/>
    <w:rsid w:val="00E503F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4BC09"/>
  <w15:docId w15:val="{7ED87412-8DD8-475B-AE53-8FCDD7A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1F6D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D2D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1F6D2D"/>
  </w:style>
  <w:style w:type="paragraph" w:styleId="a6">
    <w:name w:val="footer"/>
    <w:basedOn w:val="a"/>
    <w:link w:val="a7"/>
    <w:uiPriority w:val="99"/>
    <w:unhideWhenUsed/>
    <w:rsid w:val="001F6D2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1F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dc:description>Подготовлено экспертами Актион-МЦФЭР</dc:description>
  <cp:lastModifiedBy>COMP</cp:lastModifiedBy>
  <cp:revision>3</cp:revision>
  <dcterms:created xsi:type="dcterms:W3CDTF">2023-10-09T10:48:00Z</dcterms:created>
  <dcterms:modified xsi:type="dcterms:W3CDTF">2023-10-09T10:48:00Z</dcterms:modified>
</cp:coreProperties>
</file>